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B992" w14:textId="090DF7C6" w:rsidR="001F5804" w:rsidRPr="00076449" w:rsidRDefault="00104329" w:rsidP="00A148A8">
      <w:pPr>
        <w:spacing w:after="0" w:line="360" w:lineRule="auto"/>
        <w:jc w:val="center"/>
        <w:rPr>
          <w:rFonts w:ascii="Segoe UI" w:hAnsi="Segoe UI" w:cs="Segoe UI"/>
          <w:b/>
          <w:bCs/>
          <w:noProof/>
          <w:sz w:val="24"/>
          <w:szCs w:val="24"/>
          <w:lang w:val="en-US"/>
        </w:rPr>
      </w:pPr>
      <w:r w:rsidRPr="00076449">
        <w:rPr>
          <w:rFonts w:ascii="Segoe UI" w:hAnsi="Segoe UI" w:cs="Segoe UI"/>
          <w:b/>
          <w:bCs/>
          <w:noProof/>
          <w:sz w:val="28"/>
          <w:szCs w:val="28"/>
          <w:lang w:val="en-US"/>
        </w:rPr>
        <w:t>DAKWAH BIL LISAN</w:t>
      </w:r>
      <w:r w:rsidR="00114B39" w:rsidRPr="00076449">
        <w:rPr>
          <w:rFonts w:ascii="Segoe UI" w:hAnsi="Segoe UI" w:cs="Segoe UI"/>
          <w:b/>
          <w:bCs/>
          <w:noProof/>
          <w:sz w:val="28"/>
          <w:szCs w:val="28"/>
          <w:lang w:val="en-US"/>
        </w:rPr>
        <w:t xml:space="preserve">: </w:t>
      </w:r>
      <w:r w:rsidR="005539F5" w:rsidRPr="00076449">
        <w:rPr>
          <w:rFonts w:ascii="Segoe UI" w:hAnsi="Segoe UI" w:cs="Segoe UI"/>
          <w:b/>
          <w:bCs/>
          <w:noProof/>
          <w:sz w:val="28"/>
          <w:szCs w:val="28"/>
          <w:lang w:val="en-US"/>
        </w:rPr>
        <w:t>RESILIENCE BETWEEN TRADITION AND TECHNOLOGICAL DEVELOPMENTS IN INDONESIA</w:t>
      </w:r>
    </w:p>
    <w:p w14:paraId="63AD1AB9" w14:textId="77777777" w:rsidR="00865B52" w:rsidRDefault="00114B39" w:rsidP="00A148A8">
      <w:pPr>
        <w:spacing w:after="0" w:line="360" w:lineRule="auto"/>
        <w:jc w:val="center"/>
        <w:rPr>
          <w:rFonts w:ascii="Cambria" w:hAnsi="Cambria"/>
          <w:noProof/>
          <w:sz w:val="24"/>
          <w:szCs w:val="24"/>
          <w:lang w:val="en-US"/>
        </w:rPr>
      </w:pPr>
      <w:r>
        <w:rPr>
          <w:rFonts w:ascii="Cambria" w:hAnsi="Cambria"/>
          <w:noProof/>
          <w:sz w:val="24"/>
          <w:szCs w:val="24"/>
          <w:lang w:val="en-US"/>
        </w:rPr>
        <w:t>Muhammad Syaoki</w:t>
      </w:r>
    </w:p>
    <w:p w14:paraId="41A7D2E9" w14:textId="56829ACE" w:rsidR="00114B39" w:rsidRDefault="00865B52" w:rsidP="00A148A8">
      <w:pPr>
        <w:spacing w:after="0" w:line="360" w:lineRule="auto"/>
        <w:jc w:val="center"/>
        <w:rPr>
          <w:rFonts w:ascii="Cambria" w:hAnsi="Cambria"/>
          <w:noProof/>
          <w:sz w:val="24"/>
          <w:szCs w:val="24"/>
          <w:lang w:val="en-US"/>
        </w:rPr>
      </w:pPr>
      <w:r>
        <w:rPr>
          <w:rFonts w:ascii="Cambria" w:hAnsi="Cambria"/>
          <w:noProof/>
          <w:sz w:val="24"/>
          <w:szCs w:val="24"/>
          <w:lang w:val="en-US"/>
        </w:rPr>
        <w:t>Universitas Islam Negeri Mataram</w:t>
      </w:r>
    </w:p>
    <w:p w14:paraId="55E8093A" w14:textId="62651C04" w:rsidR="00114B39" w:rsidRDefault="00000000" w:rsidP="00A148A8">
      <w:pPr>
        <w:spacing w:after="0" w:line="360" w:lineRule="auto"/>
        <w:jc w:val="center"/>
        <w:rPr>
          <w:rFonts w:ascii="Cambria" w:hAnsi="Cambria"/>
          <w:noProof/>
          <w:sz w:val="24"/>
          <w:szCs w:val="24"/>
          <w:lang w:val="en-US"/>
        </w:rPr>
      </w:pPr>
      <w:hyperlink r:id="rId6" w:history="1">
        <w:r w:rsidR="00114B39" w:rsidRPr="00A85969">
          <w:rPr>
            <w:rStyle w:val="Hyperlink"/>
            <w:rFonts w:ascii="Cambria" w:hAnsi="Cambria"/>
            <w:noProof/>
            <w:sz w:val="24"/>
            <w:szCs w:val="24"/>
            <w:lang w:val="en-US"/>
          </w:rPr>
          <w:t>syaoki@uinmataram.ac.id</w:t>
        </w:r>
      </w:hyperlink>
    </w:p>
    <w:p w14:paraId="41D495DE" w14:textId="77777777" w:rsidR="000356AB" w:rsidRDefault="000356AB" w:rsidP="00A148A8">
      <w:pPr>
        <w:spacing w:after="0" w:line="360" w:lineRule="auto"/>
        <w:jc w:val="center"/>
        <w:rPr>
          <w:rFonts w:ascii="Cambria" w:hAnsi="Cambria"/>
          <w:b/>
          <w:bCs/>
          <w:noProof/>
          <w:sz w:val="24"/>
          <w:szCs w:val="24"/>
          <w:lang w:val="en-US"/>
        </w:rPr>
      </w:pPr>
    </w:p>
    <w:p w14:paraId="20CAC96C" w14:textId="6A07A1BC" w:rsidR="00114B39" w:rsidRPr="00076449" w:rsidRDefault="000356AB" w:rsidP="00A148A8">
      <w:pPr>
        <w:spacing w:after="0" w:line="360" w:lineRule="auto"/>
        <w:jc w:val="center"/>
        <w:rPr>
          <w:rFonts w:ascii="Segoe UI" w:hAnsi="Segoe UI" w:cs="Segoe UI"/>
          <w:noProof/>
          <w:sz w:val="24"/>
          <w:szCs w:val="24"/>
          <w:lang w:val="en-US"/>
        </w:rPr>
      </w:pPr>
      <w:r w:rsidRPr="00076449">
        <w:rPr>
          <w:rFonts w:ascii="Segoe UI" w:hAnsi="Segoe UI" w:cs="Segoe UI"/>
          <w:b/>
          <w:bCs/>
          <w:noProof/>
          <w:sz w:val="24"/>
          <w:szCs w:val="24"/>
          <w:lang w:val="en-US"/>
        </w:rPr>
        <w:t>ABSTRACT</w:t>
      </w:r>
    </w:p>
    <w:p w14:paraId="3E09552D" w14:textId="4B822D60" w:rsidR="00DF71DC" w:rsidRPr="00076449" w:rsidRDefault="00104329" w:rsidP="00A148A8">
      <w:pPr>
        <w:spacing w:after="0" w:line="360" w:lineRule="auto"/>
        <w:jc w:val="both"/>
        <w:rPr>
          <w:rFonts w:ascii="Segoe UI" w:hAnsi="Segoe UI" w:cs="Segoe UI"/>
          <w:noProof/>
          <w:sz w:val="28"/>
          <w:szCs w:val="28"/>
          <w:lang w:val="en-US"/>
        </w:rPr>
      </w:pPr>
      <w:bookmarkStart w:id="0" w:name="_Hlk107166987"/>
      <w:r w:rsidRPr="00076449">
        <w:rPr>
          <w:rFonts w:ascii="Segoe UI" w:hAnsi="Segoe UI" w:cs="Segoe UI"/>
          <w:i/>
          <w:iCs/>
          <w:noProof/>
          <w:sz w:val="24"/>
          <w:szCs w:val="24"/>
          <w:lang w:val="en-US"/>
        </w:rPr>
        <w:t>Dakwah bil lisan</w:t>
      </w:r>
      <w:r w:rsidR="00AC5B3A" w:rsidRPr="00076449">
        <w:rPr>
          <w:rFonts w:ascii="Segoe UI" w:hAnsi="Segoe UI" w:cs="Segoe UI"/>
          <w:noProof/>
          <w:sz w:val="24"/>
          <w:szCs w:val="24"/>
          <w:lang w:val="en-US"/>
        </w:rPr>
        <w:t xml:space="preserve"> continues to show its existence in the midst of the development of communication technology. Although these developments force humans to migrate from the world of reality to virtual reality, </w:t>
      </w:r>
      <w:r w:rsidRPr="00076449">
        <w:rPr>
          <w:rFonts w:ascii="Segoe UI" w:hAnsi="Segoe UI" w:cs="Segoe UI"/>
          <w:i/>
          <w:iCs/>
          <w:noProof/>
          <w:sz w:val="24"/>
          <w:szCs w:val="24"/>
          <w:lang w:val="en-US"/>
        </w:rPr>
        <w:t>dakwah bil lisan</w:t>
      </w:r>
      <w:r w:rsidR="00AC5B3A" w:rsidRPr="00076449">
        <w:rPr>
          <w:rFonts w:ascii="Segoe UI" w:hAnsi="Segoe UI" w:cs="Segoe UI"/>
          <w:noProof/>
          <w:sz w:val="24"/>
          <w:szCs w:val="24"/>
          <w:lang w:val="en-US"/>
        </w:rPr>
        <w:t xml:space="preserve"> shows an accommodating aspect to technological developments. This paper tries to reveal the toughness of </w:t>
      </w:r>
      <w:r w:rsidRPr="00076449">
        <w:rPr>
          <w:rFonts w:ascii="Segoe UI" w:hAnsi="Segoe UI" w:cs="Segoe UI"/>
          <w:i/>
          <w:iCs/>
          <w:noProof/>
          <w:sz w:val="24"/>
          <w:szCs w:val="24"/>
          <w:lang w:val="en-US"/>
        </w:rPr>
        <w:t>dakwah bil lisan</w:t>
      </w:r>
      <w:r w:rsidR="00AC5B3A" w:rsidRPr="00076449">
        <w:rPr>
          <w:rFonts w:ascii="Segoe UI" w:hAnsi="Segoe UI" w:cs="Segoe UI"/>
          <w:noProof/>
          <w:sz w:val="24"/>
          <w:szCs w:val="24"/>
          <w:lang w:val="en-US"/>
        </w:rPr>
        <w:t xml:space="preserve"> in the midst of the current development of communication technology and what are the factors that make </w:t>
      </w:r>
      <w:r w:rsidRPr="00076449">
        <w:rPr>
          <w:rFonts w:ascii="Segoe UI" w:hAnsi="Segoe UI" w:cs="Segoe UI"/>
          <w:i/>
          <w:iCs/>
          <w:noProof/>
          <w:sz w:val="24"/>
          <w:szCs w:val="24"/>
          <w:lang w:val="en-US"/>
        </w:rPr>
        <w:t>dakwah bil lisan</w:t>
      </w:r>
      <w:r w:rsidR="00AC5B3A" w:rsidRPr="00076449">
        <w:rPr>
          <w:rFonts w:ascii="Segoe UI" w:hAnsi="Segoe UI" w:cs="Segoe UI"/>
          <w:noProof/>
          <w:sz w:val="24"/>
          <w:szCs w:val="24"/>
          <w:lang w:val="en-US"/>
        </w:rPr>
        <w:t xml:space="preserve"> can still exist</w:t>
      </w:r>
      <w:r w:rsidR="00DF71DC" w:rsidRPr="00076449">
        <w:rPr>
          <w:rFonts w:ascii="Segoe UI" w:hAnsi="Segoe UI" w:cs="Segoe UI"/>
          <w:noProof/>
          <w:sz w:val="24"/>
          <w:szCs w:val="24"/>
          <w:lang w:val="en-US"/>
        </w:rPr>
        <w:t xml:space="preserve">. </w:t>
      </w:r>
      <w:r w:rsidR="005539F5" w:rsidRPr="00076449">
        <w:rPr>
          <w:rFonts w:ascii="Segoe UI" w:hAnsi="Segoe UI" w:cs="Segoe UI"/>
          <w:noProof/>
          <w:sz w:val="24"/>
          <w:szCs w:val="24"/>
          <w:lang w:val="en-US"/>
        </w:rPr>
        <w:t xml:space="preserve">The results of this study show that </w:t>
      </w:r>
      <w:r w:rsidRPr="00076449">
        <w:rPr>
          <w:rFonts w:ascii="Segoe UI" w:hAnsi="Segoe UI" w:cs="Segoe UI"/>
          <w:i/>
          <w:iCs/>
          <w:noProof/>
          <w:sz w:val="24"/>
          <w:szCs w:val="24"/>
          <w:lang w:val="en-US"/>
        </w:rPr>
        <w:t>dakwah bil lisan</w:t>
      </w:r>
      <w:r w:rsidR="005539F5" w:rsidRPr="00076449">
        <w:rPr>
          <w:rFonts w:ascii="Segoe UI" w:hAnsi="Segoe UI" w:cs="Segoe UI"/>
          <w:noProof/>
          <w:sz w:val="24"/>
          <w:szCs w:val="24"/>
          <w:lang w:val="en-US"/>
        </w:rPr>
        <w:t xml:space="preserve"> still exists and is the main choice of the community because this method is considered to be the closest to the oral tradition of the archipelago and the effectiveness of communication between </w:t>
      </w:r>
      <w:r w:rsidR="005539F5" w:rsidRPr="00076449">
        <w:rPr>
          <w:rFonts w:ascii="Segoe UI" w:hAnsi="Segoe UI" w:cs="Segoe UI"/>
          <w:i/>
          <w:iCs/>
          <w:noProof/>
          <w:sz w:val="24"/>
          <w:szCs w:val="24"/>
          <w:lang w:val="en-US"/>
        </w:rPr>
        <w:t>da'i</w:t>
      </w:r>
      <w:r w:rsidR="005539F5" w:rsidRPr="00076449">
        <w:rPr>
          <w:rFonts w:ascii="Segoe UI" w:hAnsi="Segoe UI" w:cs="Segoe UI"/>
          <w:noProof/>
          <w:sz w:val="24"/>
          <w:szCs w:val="24"/>
          <w:lang w:val="en-US"/>
        </w:rPr>
        <w:t xml:space="preserve"> and </w:t>
      </w:r>
      <w:r w:rsidR="005539F5" w:rsidRPr="00076449">
        <w:rPr>
          <w:rFonts w:ascii="Segoe UI" w:hAnsi="Segoe UI" w:cs="Segoe UI"/>
          <w:i/>
          <w:iCs/>
          <w:noProof/>
          <w:sz w:val="24"/>
          <w:szCs w:val="24"/>
          <w:lang w:val="en-US"/>
        </w:rPr>
        <w:t>mad'u</w:t>
      </w:r>
      <w:r w:rsidR="005539F5" w:rsidRPr="00076449">
        <w:rPr>
          <w:rFonts w:ascii="Segoe UI" w:hAnsi="Segoe UI" w:cs="Segoe UI"/>
          <w:noProof/>
          <w:sz w:val="24"/>
          <w:szCs w:val="24"/>
          <w:lang w:val="en-US"/>
        </w:rPr>
        <w:t xml:space="preserve">. </w:t>
      </w:r>
      <w:r w:rsidRPr="00076449">
        <w:rPr>
          <w:rFonts w:ascii="Segoe UI" w:hAnsi="Segoe UI" w:cs="Segoe UI"/>
          <w:i/>
          <w:iCs/>
          <w:noProof/>
          <w:sz w:val="24"/>
          <w:szCs w:val="24"/>
          <w:lang w:val="en-US"/>
        </w:rPr>
        <w:t>Dakwah bil lisan</w:t>
      </w:r>
      <w:r w:rsidR="005539F5" w:rsidRPr="00076449">
        <w:rPr>
          <w:rFonts w:ascii="Segoe UI" w:hAnsi="Segoe UI" w:cs="Segoe UI"/>
          <w:noProof/>
          <w:sz w:val="24"/>
          <w:szCs w:val="24"/>
          <w:lang w:val="en-US"/>
        </w:rPr>
        <w:t xml:space="preserve"> makes communication take place two ways (two step flow communication) so that the interaction between interactants is more intense both verbal and nonverbal. </w:t>
      </w:r>
      <w:r w:rsidR="005539F5" w:rsidRPr="00076449">
        <w:rPr>
          <w:rFonts w:ascii="Segoe UI" w:hAnsi="Segoe UI" w:cs="Segoe UI"/>
          <w:i/>
          <w:iCs/>
          <w:noProof/>
          <w:sz w:val="24"/>
          <w:szCs w:val="24"/>
          <w:lang w:val="en-US"/>
        </w:rPr>
        <w:t>Mad'u</w:t>
      </w:r>
      <w:r w:rsidR="005539F5" w:rsidRPr="00076449">
        <w:rPr>
          <w:rFonts w:ascii="Segoe UI" w:hAnsi="Segoe UI" w:cs="Segoe UI"/>
          <w:noProof/>
          <w:sz w:val="24"/>
          <w:szCs w:val="24"/>
          <w:lang w:val="en-US"/>
        </w:rPr>
        <w:t xml:space="preserve"> is easier When giving questions to the da</w:t>
      </w:r>
      <w:r w:rsidR="005539F5" w:rsidRPr="00076449">
        <w:rPr>
          <w:rFonts w:ascii="Segoe UI" w:hAnsi="Segoe UI" w:cs="Segoe UI"/>
          <w:i/>
          <w:iCs/>
          <w:noProof/>
          <w:sz w:val="24"/>
          <w:szCs w:val="24"/>
          <w:lang w:val="en-US"/>
        </w:rPr>
        <w:t>'i</w:t>
      </w:r>
      <w:r w:rsidR="005539F5" w:rsidRPr="00076449">
        <w:rPr>
          <w:rFonts w:ascii="Segoe UI" w:hAnsi="Segoe UI" w:cs="Segoe UI"/>
          <w:noProof/>
          <w:sz w:val="24"/>
          <w:szCs w:val="24"/>
          <w:lang w:val="en-US"/>
        </w:rPr>
        <w:t xml:space="preserve"> while the </w:t>
      </w:r>
      <w:r w:rsidR="008115FC" w:rsidRPr="00076449">
        <w:rPr>
          <w:rFonts w:ascii="Segoe UI" w:hAnsi="Segoe UI" w:cs="Segoe UI"/>
          <w:noProof/>
          <w:sz w:val="24"/>
          <w:szCs w:val="24"/>
          <w:lang w:val="en-US"/>
        </w:rPr>
        <w:t>dakwah</w:t>
      </w:r>
      <w:r w:rsidR="005539F5" w:rsidRPr="00076449">
        <w:rPr>
          <w:rFonts w:ascii="Segoe UI" w:hAnsi="Segoe UI" w:cs="Segoe UI"/>
          <w:noProof/>
          <w:sz w:val="24"/>
          <w:szCs w:val="24"/>
          <w:lang w:val="en-US"/>
        </w:rPr>
        <w:t xml:space="preserve"> is in progress as well as afterwards. </w:t>
      </w:r>
      <w:r w:rsidRPr="00076449">
        <w:rPr>
          <w:rFonts w:ascii="Segoe UI" w:hAnsi="Segoe UI" w:cs="Segoe UI"/>
          <w:i/>
          <w:iCs/>
          <w:noProof/>
          <w:sz w:val="24"/>
          <w:szCs w:val="24"/>
          <w:lang w:val="en-US"/>
        </w:rPr>
        <w:t>Dakwah bil lisan</w:t>
      </w:r>
      <w:r w:rsidR="005539F5" w:rsidRPr="00076449">
        <w:rPr>
          <w:rFonts w:ascii="Segoe UI" w:hAnsi="Segoe UI" w:cs="Segoe UI"/>
          <w:noProof/>
          <w:sz w:val="24"/>
          <w:szCs w:val="24"/>
          <w:lang w:val="en-US"/>
        </w:rPr>
        <w:t xml:space="preserve"> is deeply rooted in the pesantren tradition in Indonesia. Thus, even if communication technology develops rapidly and the increasingly rampant use of social media, it does not necessarily eliminate the tradition of </w:t>
      </w:r>
      <w:r w:rsidRPr="00076449">
        <w:rPr>
          <w:rFonts w:ascii="Segoe UI" w:hAnsi="Segoe UI" w:cs="Segoe UI"/>
          <w:i/>
          <w:iCs/>
          <w:noProof/>
          <w:sz w:val="24"/>
          <w:szCs w:val="24"/>
          <w:lang w:val="en-US"/>
        </w:rPr>
        <w:t>dakwah bil lisan</w:t>
      </w:r>
      <w:r w:rsidR="005539F5" w:rsidRPr="00076449">
        <w:rPr>
          <w:rFonts w:ascii="Segoe UI" w:hAnsi="Segoe UI" w:cs="Segoe UI"/>
          <w:noProof/>
          <w:sz w:val="24"/>
          <w:szCs w:val="24"/>
          <w:lang w:val="en-US"/>
        </w:rPr>
        <w:t xml:space="preserve"> that has been deeply rooted in Indonesia.</w:t>
      </w:r>
    </w:p>
    <w:p w14:paraId="4A7E4DFA" w14:textId="795D1CE1" w:rsidR="006E5063" w:rsidRPr="00076449" w:rsidRDefault="00747D65" w:rsidP="00A148A8">
      <w:pPr>
        <w:spacing w:after="0" w:line="360" w:lineRule="auto"/>
        <w:jc w:val="both"/>
        <w:rPr>
          <w:rFonts w:ascii="Segoe UI" w:hAnsi="Segoe UI" w:cs="Segoe UI"/>
          <w:b/>
          <w:bCs/>
          <w:noProof/>
          <w:sz w:val="24"/>
          <w:szCs w:val="24"/>
          <w:lang w:val="en-US"/>
        </w:rPr>
      </w:pPr>
      <w:r w:rsidRPr="00076449">
        <w:rPr>
          <w:rFonts w:ascii="Segoe UI" w:hAnsi="Segoe UI" w:cs="Segoe UI"/>
          <w:b/>
          <w:bCs/>
          <w:noProof/>
          <w:sz w:val="24"/>
          <w:szCs w:val="24"/>
          <w:lang w:val="en-US"/>
        </w:rPr>
        <w:t>K</w:t>
      </w:r>
      <w:r w:rsidR="006E5063" w:rsidRPr="00076449">
        <w:rPr>
          <w:rFonts w:ascii="Segoe UI" w:hAnsi="Segoe UI" w:cs="Segoe UI"/>
          <w:b/>
          <w:bCs/>
          <w:noProof/>
          <w:sz w:val="24"/>
          <w:szCs w:val="24"/>
          <w:lang w:val="en-US"/>
        </w:rPr>
        <w:t>eywords</w:t>
      </w:r>
      <w:r w:rsidRPr="00076449">
        <w:rPr>
          <w:rFonts w:ascii="Segoe UI" w:hAnsi="Segoe UI" w:cs="Segoe UI"/>
          <w:b/>
          <w:bCs/>
          <w:noProof/>
          <w:sz w:val="24"/>
          <w:szCs w:val="24"/>
          <w:lang w:val="en-US"/>
        </w:rPr>
        <w:t xml:space="preserve">: </w:t>
      </w:r>
      <w:r w:rsidR="00104329" w:rsidRPr="00076449">
        <w:rPr>
          <w:rFonts w:ascii="Segoe UI" w:hAnsi="Segoe UI" w:cs="Segoe UI"/>
          <w:b/>
          <w:bCs/>
          <w:i/>
          <w:iCs/>
          <w:noProof/>
          <w:sz w:val="24"/>
          <w:szCs w:val="24"/>
          <w:lang w:val="en-US"/>
        </w:rPr>
        <w:t>Dakwah bil lisan</w:t>
      </w:r>
      <w:r w:rsidRPr="00076449">
        <w:rPr>
          <w:rFonts w:ascii="Segoe UI" w:hAnsi="Segoe UI" w:cs="Segoe UI"/>
          <w:b/>
          <w:bCs/>
          <w:noProof/>
          <w:sz w:val="24"/>
          <w:szCs w:val="24"/>
          <w:lang w:val="en-US"/>
        </w:rPr>
        <w:t>, tradisi, teknologi</w:t>
      </w:r>
    </w:p>
    <w:p w14:paraId="362A47BD" w14:textId="5896E1B0" w:rsidR="00865B52" w:rsidRPr="00124ACB" w:rsidRDefault="00865B52" w:rsidP="00A148A8">
      <w:pPr>
        <w:spacing w:after="0" w:line="360" w:lineRule="auto"/>
        <w:jc w:val="both"/>
        <w:rPr>
          <w:rFonts w:ascii="Cambria" w:hAnsi="Cambria" w:cs="Times New Roman"/>
          <w:b/>
          <w:bCs/>
          <w:sz w:val="24"/>
          <w:szCs w:val="24"/>
          <w:lang w:val="en-US"/>
        </w:rPr>
      </w:pPr>
      <w:r w:rsidRPr="00124ACB">
        <w:rPr>
          <w:rFonts w:ascii="Cambria" w:hAnsi="Cambria" w:cs="Times New Roman"/>
          <w:b/>
          <w:bCs/>
          <w:sz w:val="24"/>
          <w:szCs w:val="24"/>
          <w:lang w:val="en-US"/>
        </w:rPr>
        <w:t xml:space="preserve">A. </w:t>
      </w:r>
      <w:proofErr w:type="spellStart"/>
      <w:r w:rsidRPr="00124ACB">
        <w:rPr>
          <w:rFonts w:ascii="Cambria" w:hAnsi="Cambria" w:cs="Times New Roman"/>
          <w:b/>
          <w:bCs/>
          <w:sz w:val="24"/>
          <w:szCs w:val="24"/>
          <w:lang w:val="en-US"/>
        </w:rPr>
        <w:t>Pendahuluan</w:t>
      </w:r>
      <w:proofErr w:type="spellEnd"/>
    </w:p>
    <w:p w14:paraId="40E974D3" w14:textId="2028D285" w:rsidR="00CA2852" w:rsidRDefault="00CA2852" w:rsidP="00A148A8">
      <w:pPr>
        <w:spacing w:after="0" w:line="360" w:lineRule="auto"/>
        <w:ind w:firstLine="567"/>
        <w:jc w:val="both"/>
        <w:rPr>
          <w:rFonts w:ascii="Cambria" w:hAnsi="Cambria" w:cs="Times New Roman"/>
          <w:sz w:val="24"/>
          <w:szCs w:val="24"/>
          <w:lang w:val="en-US"/>
        </w:rPr>
      </w:pP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adalah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kegiatan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atau</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aktivitas</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mengkomunikasikan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pesan</w:t>
      </w:r>
      <w:proofErr w:type="spellEnd"/>
      <w:r w:rsidRPr="00CA2852">
        <w:rPr>
          <w:rFonts w:ascii="Cambria" w:hAnsi="Cambria" w:cs="Times New Roman"/>
          <w:sz w:val="24"/>
          <w:szCs w:val="24"/>
          <w:lang w:val="en-US"/>
        </w:rPr>
        <w:t xml:space="preserve"> Islam </w:t>
      </w:r>
      <w:proofErr w:type="spellStart"/>
      <w:r w:rsidRPr="00CA2852">
        <w:rPr>
          <w:rFonts w:ascii="Cambria" w:hAnsi="Cambria" w:cs="Times New Roman"/>
          <w:sz w:val="24"/>
          <w:szCs w:val="24"/>
          <w:lang w:val="en-US"/>
        </w:rPr>
        <w:t>kepada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manusia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menyuruh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berbuat</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baik</w:t>
      </w:r>
      <w:proofErr w:type="spellEnd"/>
      <w:r w:rsidRPr="00CA2852">
        <w:rPr>
          <w:rFonts w:ascii="Cambria" w:hAnsi="Cambria" w:cs="Times New Roman"/>
          <w:sz w:val="24"/>
          <w:szCs w:val="24"/>
          <w:lang w:val="en-US"/>
        </w:rPr>
        <w:t xml:space="preserve"> dan </w:t>
      </w:r>
      <w:proofErr w:type="spellStart"/>
      <w:r w:rsidRPr="00CA2852">
        <w:rPr>
          <w:rFonts w:ascii="Cambria" w:hAnsi="Cambria" w:cs="Times New Roman"/>
          <w:sz w:val="24"/>
          <w:szCs w:val="24"/>
          <w:lang w:val="en-US"/>
        </w:rPr>
        <w:t>mencegah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perbuatan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mungkar</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serta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memberi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kabar</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gembira</w:t>
      </w:r>
      <w:proofErr w:type="spellEnd"/>
      <w:r w:rsidRPr="00CA2852">
        <w:rPr>
          <w:rFonts w:ascii="Cambria" w:hAnsi="Cambria" w:cs="Times New Roman"/>
          <w:sz w:val="24"/>
          <w:szCs w:val="24"/>
          <w:lang w:val="en-US"/>
        </w:rPr>
        <w:t xml:space="preserve"> dan </w:t>
      </w:r>
      <w:proofErr w:type="spellStart"/>
      <w:r w:rsidRPr="00CA2852">
        <w:rPr>
          <w:rFonts w:ascii="Cambria" w:hAnsi="Cambria" w:cs="Times New Roman"/>
          <w:sz w:val="24"/>
          <w:szCs w:val="24"/>
          <w:lang w:val="en-US"/>
        </w:rPr>
        <w:t>peringatan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bagi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manusia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dengan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menggunakan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berbagai</w:t>
      </w:r>
      <w:proofErr w:type="spellEnd"/>
      <w:r w:rsidRPr="00CA2852">
        <w:rPr>
          <w:rFonts w:ascii="Cambria" w:hAnsi="Cambria" w:cs="Times New Roman"/>
          <w:sz w:val="24"/>
          <w:szCs w:val="24"/>
          <w:lang w:val="en-US"/>
        </w:rPr>
        <w:t xml:space="preserve"> media dan </w:t>
      </w:r>
      <w:proofErr w:type="spellStart"/>
      <w:r w:rsidRPr="00CA2852">
        <w:rPr>
          <w:rFonts w:ascii="Cambria" w:hAnsi="Cambria" w:cs="Times New Roman"/>
          <w:sz w:val="24"/>
          <w:szCs w:val="24"/>
          <w:lang w:val="en-US"/>
        </w:rPr>
        <w:t>metode</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dengan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tujuan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adanya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suatu</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perubahan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situasi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kearah</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lebih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baik</w:t>
      </w:r>
      <w:proofErr w:type="spellEnd"/>
      <w:r w:rsidR="00124ACB">
        <w:rPr>
          <w:rFonts w:ascii="Cambria" w:hAnsi="Cambria" w:cs="Times New Roman"/>
          <w:sz w:val="24"/>
          <w:szCs w:val="24"/>
          <w:lang w:val="en-US"/>
        </w:rPr>
        <w:t>.</w:t>
      </w:r>
    </w:p>
    <w:p w14:paraId="6B207416" w14:textId="77777777" w:rsidR="00CA2852" w:rsidRDefault="00CA2852" w:rsidP="00A148A8">
      <w:pPr>
        <w:spacing w:after="0" w:line="360" w:lineRule="auto"/>
        <w:ind w:firstLine="567"/>
        <w:jc w:val="both"/>
        <w:rPr>
          <w:rFonts w:ascii="Cambria" w:hAnsi="Cambria" w:cs="Times New Roman"/>
          <w:sz w:val="24"/>
          <w:szCs w:val="24"/>
          <w:lang w:val="en-US"/>
        </w:rPr>
      </w:pPr>
      <w:proofErr w:type="spellStart"/>
      <w:r w:rsidRPr="00CA2852">
        <w:rPr>
          <w:rFonts w:ascii="Cambria" w:hAnsi="Cambria" w:cs="Times New Roman"/>
          <w:sz w:val="24"/>
          <w:szCs w:val="24"/>
          <w:lang w:val="en-US"/>
        </w:rPr>
        <w:lastRenderedPageBreak/>
        <w:t>Dakwah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dibagi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menjadi</w:t>
      </w:r>
      <w:proofErr w:type="spellEnd"/>
      <w:r w:rsidRPr="00CA2852">
        <w:rPr>
          <w:rFonts w:ascii="Cambria" w:hAnsi="Cambria" w:cs="Times New Roman"/>
          <w:sz w:val="24"/>
          <w:szCs w:val="24"/>
          <w:lang w:val="en-US"/>
        </w:rPr>
        <w:t xml:space="preserve"> 3 </w:t>
      </w:r>
      <w:proofErr w:type="spellStart"/>
      <w:r w:rsidRPr="00CA2852">
        <w:rPr>
          <w:rFonts w:ascii="Cambria" w:hAnsi="Cambria" w:cs="Times New Roman"/>
          <w:sz w:val="24"/>
          <w:szCs w:val="24"/>
          <w:lang w:val="en-US"/>
        </w:rPr>
        <w:t>yaitu</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bil-lisan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bil-qolam</w:t>
      </w:r>
      <w:proofErr w:type="spellEnd"/>
      <w:r w:rsidRPr="00CA2852">
        <w:rPr>
          <w:rFonts w:ascii="Cambria" w:hAnsi="Cambria" w:cs="Times New Roman"/>
          <w:sz w:val="24"/>
          <w:szCs w:val="24"/>
          <w:lang w:val="en-US"/>
        </w:rPr>
        <w:t xml:space="preserve">, dan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bil-hal</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bil-lisan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adalah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secara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langsung</w:t>
      </w:r>
      <w:proofErr w:type="spellEnd"/>
      <w:r w:rsidRPr="00CA2852">
        <w:rPr>
          <w:rFonts w:ascii="Cambria" w:hAnsi="Cambria" w:cs="Times New Roman"/>
          <w:sz w:val="24"/>
          <w:szCs w:val="24"/>
          <w:lang w:val="en-US"/>
        </w:rPr>
        <w:t xml:space="preserve"> di </w:t>
      </w:r>
      <w:proofErr w:type="spellStart"/>
      <w:r w:rsidRPr="00CA2852">
        <w:rPr>
          <w:rFonts w:ascii="Cambria" w:hAnsi="Cambria" w:cs="Times New Roman"/>
          <w:sz w:val="24"/>
          <w:szCs w:val="24"/>
          <w:lang w:val="en-US"/>
        </w:rPr>
        <w:t>sampaikan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dalam</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wujud</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lisan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sehingga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ada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interaksi</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terjalin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antara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dengan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Mad’u</w:t>
      </w:r>
      <w:proofErr w:type="spellEnd"/>
      <w:r w:rsidRPr="00CA2852">
        <w:rPr>
          <w:rFonts w:ascii="Cambria" w:hAnsi="Cambria" w:cs="Times New Roman"/>
          <w:sz w:val="24"/>
          <w:szCs w:val="24"/>
          <w:lang w:val="en-US"/>
        </w:rPr>
        <w:t xml:space="preserve">. Dengan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ini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seseorang</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bisa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langsung</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mendengarkan</w:t>
      </w:r>
      <w:proofErr w:type="spellEnd"/>
      <w:r w:rsidRPr="00CA2852">
        <w:rPr>
          <w:rFonts w:ascii="Cambria" w:hAnsi="Cambria" w:cs="Times New Roman"/>
          <w:sz w:val="24"/>
          <w:szCs w:val="24"/>
          <w:lang w:val="en-US"/>
        </w:rPr>
        <w:t xml:space="preserve"> dan </w:t>
      </w:r>
      <w:proofErr w:type="spellStart"/>
      <w:r w:rsidRPr="00CA2852">
        <w:rPr>
          <w:rFonts w:ascii="Cambria" w:hAnsi="Cambria" w:cs="Times New Roman"/>
          <w:sz w:val="24"/>
          <w:szCs w:val="24"/>
          <w:lang w:val="en-US"/>
        </w:rPr>
        <w:t>memahami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apa</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telah</w:t>
      </w:r>
      <w:proofErr w:type="spellEnd"/>
      <w:r w:rsidRPr="00CA2852">
        <w:rPr>
          <w:rFonts w:ascii="Cambria" w:hAnsi="Cambria" w:cs="Times New Roman"/>
          <w:sz w:val="24"/>
          <w:szCs w:val="24"/>
          <w:lang w:val="en-US"/>
        </w:rPr>
        <w:t xml:space="preserve"> di </w:t>
      </w:r>
      <w:proofErr w:type="spellStart"/>
      <w:r w:rsidRPr="00CA2852">
        <w:rPr>
          <w:rFonts w:ascii="Cambria" w:hAnsi="Cambria" w:cs="Times New Roman"/>
          <w:sz w:val="24"/>
          <w:szCs w:val="24"/>
          <w:lang w:val="en-US"/>
        </w:rPr>
        <w:t>sampaikan</w:t>
      </w:r>
      <w:proofErr w:type="spellEnd"/>
      <w:r w:rsidRPr="00CA2852">
        <w:rPr>
          <w:rFonts w:ascii="Cambria" w:hAnsi="Cambria" w:cs="Times New Roman"/>
          <w:sz w:val="24"/>
          <w:szCs w:val="24"/>
          <w:lang w:val="en-US"/>
        </w:rPr>
        <w:t xml:space="preserve"> oleh </w:t>
      </w:r>
      <w:proofErr w:type="spellStart"/>
      <w:r w:rsidRPr="00CA2852">
        <w:rPr>
          <w:rFonts w:ascii="Cambria" w:hAnsi="Cambria" w:cs="Times New Roman"/>
          <w:sz w:val="24"/>
          <w:szCs w:val="24"/>
          <w:lang w:val="en-US"/>
        </w:rPr>
        <w:t>Da’i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jika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ada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hal-hal</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belum</w:t>
      </w:r>
      <w:proofErr w:type="spellEnd"/>
      <w:r w:rsidRPr="00CA2852">
        <w:rPr>
          <w:rFonts w:ascii="Cambria" w:hAnsi="Cambria" w:cs="Times New Roman"/>
          <w:sz w:val="24"/>
          <w:szCs w:val="24"/>
          <w:lang w:val="en-US"/>
        </w:rPr>
        <w:t xml:space="preserve"> di </w:t>
      </w:r>
      <w:proofErr w:type="spellStart"/>
      <w:r w:rsidRPr="00CA2852">
        <w:rPr>
          <w:rFonts w:ascii="Cambria" w:hAnsi="Cambria" w:cs="Times New Roman"/>
          <w:sz w:val="24"/>
          <w:szCs w:val="24"/>
          <w:lang w:val="en-US"/>
        </w:rPr>
        <w:t>pahami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maka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Mad’u</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bisa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langsung</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menanyakan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hal</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tersebut</w:t>
      </w:r>
      <w:proofErr w:type="spellEnd"/>
      <w:r w:rsidRPr="00CA2852">
        <w:rPr>
          <w:rFonts w:ascii="Cambria" w:hAnsi="Cambria" w:cs="Times New Roman"/>
          <w:sz w:val="24"/>
          <w:szCs w:val="24"/>
          <w:lang w:val="en-US"/>
        </w:rPr>
        <w:t xml:space="preserve"> agar </w:t>
      </w:r>
      <w:proofErr w:type="spellStart"/>
      <w:r w:rsidRPr="00CA2852">
        <w:rPr>
          <w:rFonts w:ascii="Cambria" w:hAnsi="Cambria" w:cs="Times New Roman"/>
          <w:sz w:val="24"/>
          <w:szCs w:val="24"/>
          <w:lang w:val="en-US"/>
        </w:rPr>
        <w:t>lebih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jelas</w:t>
      </w:r>
      <w:proofErr w:type="spellEnd"/>
      <w:r w:rsidRPr="00CA2852">
        <w:rPr>
          <w:rFonts w:ascii="Cambria" w:hAnsi="Cambria" w:cs="Times New Roman"/>
          <w:sz w:val="24"/>
          <w:szCs w:val="24"/>
          <w:lang w:val="en-US"/>
        </w:rPr>
        <w:t xml:space="preserve"> dan </w:t>
      </w:r>
      <w:proofErr w:type="spellStart"/>
      <w:r w:rsidRPr="00CA2852">
        <w:rPr>
          <w:rFonts w:ascii="Cambria" w:hAnsi="Cambria" w:cs="Times New Roman"/>
          <w:sz w:val="24"/>
          <w:szCs w:val="24"/>
          <w:lang w:val="en-US"/>
        </w:rPr>
        <w:t>mampu</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dipahami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bil-qolam</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adalah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melalui</w:t>
      </w:r>
      <w:proofErr w:type="spellEnd"/>
      <w:r w:rsidRPr="00CA2852">
        <w:rPr>
          <w:rFonts w:ascii="Cambria" w:hAnsi="Cambria" w:cs="Times New Roman"/>
          <w:sz w:val="24"/>
          <w:szCs w:val="24"/>
          <w:lang w:val="en-US"/>
        </w:rPr>
        <w:t xml:space="preserve"> tulisan yang </w:t>
      </w:r>
      <w:proofErr w:type="spellStart"/>
      <w:r w:rsidRPr="00CA2852">
        <w:rPr>
          <w:rFonts w:ascii="Cambria" w:hAnsi="Cambria" w:cs="Times New Roman"/>
          <w:sz w:val="24"/>
          <w:szCs w:val="24"/>
          <w:lang w:val="en-US"/>
        </w:rPr>
        <w:t>dilakukan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dengan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keahlian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menulis</w:t>
      </w:r>
      <w:proofErr w:type="spellEnd"/>
      <w:r w:rsidRPr="00CA2852">
        <w:rPr>
          <w:rFonts w:ascii="Cambria" w:hAnsi="Cambria" w:cs="Times New Roman"/>
          <w:sz w:val="24"/>
          <w:szCs w:val="24"/>
          <w:lang w:val="en-US"/>
        </w:rPr>
        <w:t xml:space="preserve"> di </w:t>
      </w:r>
      <w:proofErr w:type="spellStart"/>
      <w:r w:rsidRPr="00CA2852">
        <w:rPr>
          <w:rFonts w:ascii="Cambria" w:hAnsi="Cambria" w:cs="Times New Roman"/>
          <w:sz w:val="24"/>
          <w:szCs w:val="24"/>
          <w:lang w:val="en-US"/>
        </w:rPr>
        <w:t>majalah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buku</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maupun</w:t>
      </w:r>
      <w:proofErr w:type="spellEnd"/>
      <w:r w:rsidRPr="00CA2852">
        <w:rPr>
          <w:rFonts w:ascii="Cambria" w:hAnsi="Cambria" w:cs="Times New Roman"/>
          <w:sz w:val="24"/>
          <w:szCs w:val="24"/>
          <w:lang w:val="en-US"/>
        </w:rPr>
        <w:t xml:space="preserve"> internet.</w:t>
      </w:r>
    </w:p>
    <w:p w14:paraId="75FD2739" w14:textId="0AAAA3B1" w:rsidR="00CA2852" w:rsidRDefault="00CA2852" w:rsidP="00A148A8">
      <w:pPr>
        <w:spacing w:after="0" w:line="360" w:lineRule="auto"/>
        <w:ind w:firstLine="567"/>
        <w:jc w:val="both"/>
        <w:rPr>
          <w:rFonts w:ascii="Cambria" w:hAnsi="Cambria" w:cs="Times New Roman"/>
          <w:sz w:val="24"/>
          <w:szCs w:val="24"/>
          <w:lang w:val="en-US"/>
        </w:rPr>
      </w:pPr>
      <w:proofErr w:type="spellStart"/>
      <w:r w:rsidRPr="00CA2852">
        <w:rPr>
          <w:rFonts w:ascii="Cambria" w:hAnsi="Cambria" w:cs="Times New Roman"/>
          <w:sz w:val="24"/>
          <w:szCs w:val="24"/>
          <w:lang w:val="en-US"/>
        </w:rPr>
        <w:t>Melalui</w:t>
      </w:r>
      <w:proofErr w:type="spellEnd"/>
      <w:r w:rsidRPr="00CA2852">
        <w:rPr>
          <w:rFonts w:ascii="Cambria" w:hAnsi="Cambria" w:cs="Times New Roman"/>
          <w:sz w:val="24"/>
          <w:szCs w:val="24"/>
          <w:lang w:val="en-US"/>
        </w:rPr>
        <w:t xml:space="preserve"> tulisan-tulisan di media </w:t>
      </w:r>
      <w:proofErr w:type="spellStart"/>
      <w:r w:rsidRPr="00CA2852">
        <w:rPr>
          <w:rFonts w:ascii="Cambria" w:hAnsi="Cambria" w:cs="Times New Roman"/>
          <w:sz w:val="24"/>
          <w:szCs w:val="24"/>
          <w:lang w:val="en-US"/>
        </w:rPr>
        <w:t>massa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seorang</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mubaligh</w:t>
      </w:r>
      <w:proofErr w:type="spellEnd"/>
      <w:r w:rsidRPr="00CA2852">
        <w:rPr>
          <w:rFonts w:ascii="Cambria" w:hAnsi="Cambria" w:cs="Times New Roman"/>
          <w:sz w:val="24"/>
          <w:szCs w:val="24"/>
          <w:lang w:val="en-US"/>
        </w:rPr>
        <w:t xml:space="preserve">, kyai, </w:t>
      </w:r>
      <w:proofErr w:type="spellStart"/>
      <w:r w:rsidRPr="00CA2852">
        <w:rPr>
          <w:rFonts w:ascii="Cambria" w:hAnsi="Cambria" w:cs="Times New Roman"/>
          <w:sz w:val="24"/>
          <w:szCs w:val="24"/>
          <w:lang w:val="en-US"/>
        </w:rPr>
        <w:t>maupun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umat</w:t>
      </w:r>
      <w:proofErr w:type="spellEnd"/>
      <w:r w:rsidRPr="00CA2852">
        <w:rPr>
          <w:rFonts w:ascii="Cambria" w:hAnsi="Cambria" w:cs="Times New Roman"/>
          <w:sz w:val="24"/>
          <w:szCs w:val="24"/>
          <w:lang w:val="en-US"/>
        </w:rPr>
        <w:t xml:space="preserve"> Islam pada </w:t>
      </w:r>
      <w:proofErr w:type="spellStart"/>
      <w:r w:rsidRPr="00CA2852">
        <w:rPr>
          <w:rFonts w:ascii="Cambria" w:hAnsi="Cambria" w:cs="Times New Roman"/>
          <w:sz w:val="24"/>
          <w:szCs w:val="24"/>
          <w:lang w:val="en-US"/>
        </w:rPr>
        <w:t>umumnya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dapat</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melakukan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bil</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qolam</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sesuai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dengan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bidang</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keahlian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atau</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keilmuan</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dikuasainya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bil</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hal</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adalah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mengutamakan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perbuatan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nyata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jenis</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ini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dilaksanakan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dengan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maksud</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tidak</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cuma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membuat</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pendengar</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memahami</w:t>
      </w:r>
      <w:proofErr w:type="spellEnd"/>
      <w:r w:rsidRPr="00CA2852">
        <w:rPr>
          <w:rFonts w:ascii="Cambria" w:hAnsi="Cambria" w:cs="Times New Roman"/>
          <w:sz w:val="24"/>
          <w:szCs w:val="24"/>
          <w:lang w:val="en-US"/>
        </w:rPr>
        <w:t xml:space="preserve"> arti yang di </w:t>
      </w:r>
      <w:proofErr w:type="spellStart"/>
      <w:r w:rsidRPr="00CA2852">
        <w:rPr>
          <w:rFonts w:ascii="Cambria" w:hAnsi="Cambria" w:cs="Times New Roman"/>
          <w:sz w:val="24"/>
          <w:szCs w:val="24"/>
          <w:lang w:val="en-US"/>
        </w:rPr>
        <w:t>sampaikan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dari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tersebut</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tetapi</w:t>
      </w:r>
      <w:proofErr w:type="spellEnd"/>
      <w:r w:rsidRPr="00CA2852">
        <w:rPr>
          <w:rFonts w:ascii="Cambria" w:hAnsi="Cambria" w:cs="Times New Roman"/>
          <w:sz w:val="24"/>
          <w:szCs w:val="24"/>
          <w:lang w:val="en-US"/>
        </w:rPr>
        <w:t xml:space="preserve"> juga </w:t>
      </w:r>
      <w:proofErr w:type="spellStart"/>
      <w:r w:rsidRPr="00CA2852">
        <w:rPr>
          <w:rFonts w:ascii="Cambria" w:hAnsi="Cambria" w:cs="Times New Roman"/>
          <w:sz w:val="24"/>
          <w:szCs w:val="24"/>
          <w:lang w:val="en-US"/>
        </w:rPr>
        <w:t>mengaplikasikan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berbagai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perbuatan</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dicontohkan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dalam</w:t>
      </w:r>
      <w:proofErr w:type="spellEnd"/>
      <w:r>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kehidupan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sehari-hari</w:t>
      </w:r>
      <w:proofErr w:type="spellEnd"/>
      <w:r w:rsidRPr="00CA2852">
        <w:rPr>
          <w:rFonts w:ascii="Cambria" w:hAnsi="Cambria" w:cs="Times New Roman"/>
          <w:sz w:val="24"/>
          <w:szCs w:val="24"/>
          <w:lang w:val="en-US"/>
        </w:rPr>
        <w:t xml:space="preserve">. Dengan </w:t>
      </w:r>
      <w:proofErr w:type="spellStart"/>
      <w:r w:rsidRPr="00CA2852">
        <w:rPr>
          <w:rFonts w:ascii="Cambria" w:hAnsi="Cambria" w:cs="Times New Roman"/>
          <w:sz w:val="24"/>
          <w:szCs w:val="24"/>
          <w:lang w:val="en-US"/>
        </w:rPr>
        <w:t>demikian</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mendengarkan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tidak</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cuma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memaknai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sebuah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kebaikan</w:t>
      </w:r>
      <w:proofErr w:type="spellEnd"/>
      <w:r w:rsidRPr="00CA2852">
        <w:rPr>
          <w:rFonts w:ascii="Cambria" w:hAnsi="Cambria" w:cs="Times New Roman"/>
          <w:sz w:val="24"/>
          <w:szCs w:val="24"/>
          <w:lang w:val="en-US"/>
        </w:rPr>
        <w:t xml:space="preserve"> dan </w:t>
      </w:r>
      <w:proofErr w:type="spellStart"/>
      <w:r w:rsidRPr="00CA2852">
        <w:rPr>
          <w:rFonts w:ascii="Cambria" w:hAnsi="Cambria" w:cs="Times New Roman"/>
          <w:sz w:val="24"/>
          <w:szCs w:val="24"/>
          <w:lang w:val="en-US"/>
        </w:rPr>
        <w:t>keburukan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tapi</w:t>
      </w:r>
      <w:proofErr w:type="spellEnd"/>
      <w:r w:rsidRPr="00CA2852">
        <w:rPr>
          <w:rFonts w:ascii="Cambria" w:hAnsi="Cambria" w:cs="Times New Roman"/>
          <w:sz w:val="24"/>
          <w:szCs w:val="24"/>
          <w:lang w:val="en-US"/>
        </w:rPr>
        <w:t xml:space="preserve"> juga </w:t>
      </w:r>
      <w:proofErr w:type="spellStart"/>
      <w:r w:rsidRPr="00CA2852">
        <w:rPr>
          <w:rFonts w:ascii="Cambria" w:hAnsi="Cambria" w:cs="Times New Roman"/>
          <w:sz w:val="24"/>
          <w:szCs w:val="24"/>
          <w:lang w:val="en-US"/>
        </w:rPr>
        <w:t>mampu</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melaksanakan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nilainilai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kebaikan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tersebut</w:t>
      </w:r>
      <w:proofErr w:type="spellEnd"/>
      <w:r w:rsidRPr="00CA2852">
        <w:rPr>
          <w:rFonts w:ascii="Cambria" w:hAnsi="Cambria" w:cs="Times New Roman"/>
          <w:sz w:val="24"/>
          <w:szCs w:val="24"/>
          <w:lang w:val="en-US"/>
        </w:rPr>
        <w:t xml:space="preserve"> dan </w:t>
      </w:r>
      <w:proofErr w:type="spellStart"/>
      <w:r w:rsidRPr="00CA2852">
        <w:rPr>
          <w:rFonts w:ascii="Cambria" w:hAnsi="Cambria" w:cs="Times New Roman"/>
          <w:sz w:val="24"/>
          <w:szCs w:val="24"/>
          <w:lang w:val="en-US"/>
        </w:rPr>
        <w:t>menjauhkan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nilai-nilai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keburukan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dalam</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kehidupan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sehari-harinya</w:t>
      </w:r>
      <w:proofErr w:type="spellEnd"/>
      <w:r w:rsidRPr="00CA2852">
        <w:rPr>
          <w:rFonts w:ascii="Cambria" w:hAnsi="Cambria" w:cs="Times New Roman"/>
          <w:sz w:val="24"/>
          <w:szCs w:val="24"/>
          <w:lang w:val="en-US"/>
        </w:rPr>
        <w:t>.</w:t>
      </w:r>
    </w:p>
    <w:p w14:paraId="4F5684EE" w14:textId="2716A53B" w:rsidR="00CA2852" w:rsidRDefault="00CA2852" w:rsidP="00A148A8">
      <w:pPr>
        <w:spacing w:after="0" w:line="360" w:lineRule="auto"/>
        <w:ind w:firstLine="567"/>
        <w:jc w:val="both"/>
        <w:rPr>
          <w:rFonts w:ascii="Cambria" w:hAnsi="Cambria" w:cs="Times New Roman"/>
          <w:sz w:val="24"/>
          <w:szCs w:val="24"/>
          <w:lang w:val="en-US"/>
        </w:rPr>
      </w:pPr>
      <w:proofErr w:type="spellStart"/>
      <w:r w:rsidRPr="00CA2852">
        <w:rPr>
          <w:rFonts w:ascii="Cambria" w:hAnsi="Cambria" w:cs="Times New Roman"/>
          <w:sz w:val="24"/>
          <w:szCs w:val="24"/>
          <w:lang w:val="en-US"/>
        </w:rPr>
        <w:t>Sebagai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aktivitas</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komunikasi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kegiatan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dapat</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menimbulkan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berbagai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peristiwa</w:t>
      </w:r>
      <w:proofErr w:type="spellEnd"/>
      <w:r w:rsidRPr="00CA2852">
        <w:rPr>
          <w:rFonts w:ascii="Cambria" w:hAnsi="Cambria" w:cs="Times New Roman"/>
          <w:sz w:val="24"/>
          <w:szCs w:val="24"/>
          <w:lang w:val="en-US"/>
        </w:rPr>
        <w:t xml:space="preserve"> di </w:t>
      </w:r>
      <w:proofErr w:type="spellStart"/>
      <w:r w:rsidRPr="00CA2852">
        <w:rPr>
          <w:rFonts w:ascii="Cambria" w:hAnsi="Cambria" w:cs="Times New Roman"/>
          <w:sz w:val="24"/>
          <w:szCs w:val="24"/>
          <w:lang w:val="en-US"/>
        </w:rPr>
        <w:t>tengah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masyarakat</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peristiwa</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harmoni</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kontroversial</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bisa</w:t>
      </w:r>
      <w:proofErr w:type="spellEnd"/>
      <w:r w:rsidRPr="00CA2852">
        <w:rPr>
          <w:rFonts w:ascii="Cambria" w:hAnsi="Cambria" w:cs="Times New Roman"/>
          <w:sz w:val="24"/>
          <w:szCs w:val="24"/>
          <w:lang w:val="en-US"/>
        </w:rPr>
        <w:t xml:space="preserve"> juga </w:t>
      </w:r>
      <w:proofErr w:type="spellStart"/>
      <w:r w:rsidRPr="00CA2852">
        <w:rPr>
          <w:rFonts w:ascii="Cambria" w:hAnsi="Cambria" w:cs="Times New Roman"/>
          <w:sz w:val="24"/>
          <w:szCs w:val="24"/>
          <w:lang w:val="en-US"/>
        </w:rPr>
        <w:t>melahirkan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berbagai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pemikiran</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moderat</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maupun</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ekstream</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sederhana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maupun</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rumit</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Manusia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sebagai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objek</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w:t>
      </w:r>
      <w:proofErr w:type="spellStart"/>
      <w:r w:rsidRPr="00373961">
        <w:rPr>
          <w:rFonts w:ascii="Cambria" w:hAnsi="Cambria" w:cs="Times New Roman"/>
          <w:i/>
          <w:iCs/>
          <w:sz w:val="24"/>
          <w:szCs w:val="24"/>
          <w:lang w:val="en-US"/>
        </w:rPr>
        <w:t>mad’u</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baik</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sebagai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individu</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maupun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kelompok</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memiliki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karakteristik</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berbeda-beda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sebagaimana</w:t>
      </w:r>
      <w:proofErr w:type="spellEnd"/>
      <w:r w:rsidRPr="00CA2852">
        <w:rPr>
          <w:rFonts w:ascii="Cambria" w:hAnsi="Cambria" w:cs="Times New Roman"/>
          <w:sz w:val="24"/>
          <w:szCs w:val="24"/>
          <w:lang w:val="en-US"/>
        </w:rPr>
        <w:t xml:space="preserve"> juga </w:t>
      </w:r>
      <w:proofErr w:type="spellStart"/>
      <w:r w:rsidRPr="00CA2852">
        <w:rPr>
          <w:rFonts w:ascii="Cambria" w:hAnsi="Cambria" w:cs="Times New Roman"/>
          <w:sz w:val="24"/>
          <w:szCs w:val="24"/>
          <w:lang w:val="en-US"/>
        </w:rPr>
        <w:t>Da’i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ada</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berpikiran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sempit</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ada</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berwawasan</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luas</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tidak</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cukup</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hanya</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menguasai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materi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dakwah</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tetapi</w:t>
      </w:r>
      <w:proofErr w:type="spellEnd"/>
      <w:r w:rsidRPr="00CA2852">
        <w:rPr>
          <w:rFonts w:ascii="Cambria" w:hAnsi="Cambria" w:cs="Times New Roman"/>
          <w:sz w:val="24"/>
          <w:szCs w:val="24"/>
          <w:lang w:val="en-US"/>
        </w:rPr>
        <w:t xml:space="preserve"> juga </w:t>
      </w:r>
      <w:proofErr w:type="spellStart"/>
      <w:r w:rsidRPr="00CA2852">
        <w:rPr>
          <w:rFonts w:ascii="Cambria" w:hAnsi="Cambria" w:cs="Times New Roman"/>
          <w:sz w:val="24"/>
          <w:szCs w:val="24"/>
          <w:lang w:val="en-US"/>
        </w:rPr>
        <w:t>perlu</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memahami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karakteristik</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manusia</w:t>
      </w:r>
      <w:proofErr w:type="spellEnd"/>
      <w:r w:rsidRPr="00CA2852">
        <w:rPr>
          <w:rFonts w:ascii="Cambria" w:hAnsi="Cambria" w:cs="Times New Roman"/>
          <w:sz w:val="24"/>
          <w:szCs w:val="24"/>
          <w:lang w:val="en-US"/>
        </w:rPr>
        <w:t xml:space="preserve"> yang </w:t>
      </w:r>
      <w:proofErr w:type="spellStart"/>
      <w:r w:rsidRPr="00CA2852">
        <w:rPr>
          <w:rFonts w:ascii="Cambria" w:hAnsi="Cambria" w:cs="Times New Roman"/>
          <w:sz w:val="24"/>
          <w:szCs w:val="24"/>
          <w:lang w:val="en-US"/>
        </w:rPr>
        <w:t>menjadi</w:t>
      </w:r>
      <w:proofErr w:type="spellEnd"/>
      <w:r w:rsidRPr="00CA2852">
        <w:rPr>
          <w:rFonts w:ascii="Cambria" w:hAnsi="Cambria" w:cs="Times New Roman"/>
          <w:sz w:val="24"/>
          <w:szCs w:val="24"/>
          <w:lang w:val="en-US"/>
        </w:rPr>
        <w:t xml:space="preserve"> </w:t>
      </w:r>
      <w:proofErr w:type="spellStart"/>
      <w:r w:rsidRPr="00CA2852">
        <w:rPr>
          <w:rFonts w:ascii="Cambria" w:hAnsi="Cambria" w:cs="Times New Roman"/>
          <w:sz w:val="24"/>
          <w:szCs w:val="24"/>
          <w:lang w:val="en-US"/>
        </w:rPr>
        <w:t>mad’u</w:t>
      </w:r>
      <w:proofErr w:type="spellEnd"/>
      <w:r>
        <w:rPr>
          <w:rFonts w:ascii="Cambria" w:hAnsi="Cambria" w:cs="Times New Roman"/>
          <w:sz w:val="24"/>
          <w:szCs w:val="24"/>
          <w:lang w:val="en-US"/>
        </w:rPr>
        <w:t>,</w:t>
      </w:r>
    </w:p>
    <w:p w14:paraId="1A67DBF4" w14:textId="5712596A" w:rsidR="002743C9" w:rsidRDefault="002743C9" w:rsidP="00A148A8">
      <w:pPr>
        <w:spacing w:after="0" w:line="360" w:lineRule="auto"/>
        <w:ind w:firstLine="567"/>
        <w:jc w:val="both"/>
        <w:rPr>
          <w:rFonts w:ascii="Cambria" w:hAnsi="Cambria" w:cs="Times New Roman"/>
          <w:sz w:val="24"/>
          <w:szCs w:val="24"/>
          <w:lang w:val="en-US"/>
        </w:rPr>
      </w:pPr>
      <w:proofErr w:type="spellStart"/>
      <w:r w:rsidRPr="002743C9">
        <w:rPr>
          <w:rFonts w:ascii="Cambria" w:hAnsi="Cambria" w:cs="Times New Roman"/>
          <w:sz w:val="24"/>
          <w:szCs w:val="24"/>
          <w:lang w:val="en-US"/>
        </w:rPr>
        <w:t>Dakwah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merupakan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ajakan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seruan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panggilan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bujukan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kapada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kebajikan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sesuai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dengan</w:t>
      </w:r>
      <w:proofErr w:type="spellEnd"/>
      <w:r w:rsidRPr="002743C9">
        <w:rPr>
          <w:rFonts w:ascii="Cambria" w:hAnsi="Cambria" w:cs="Times New Roman"/>
          <w:sz w:val="24"/>
          <w:szCs w:val="24"/>
          <w:lang w:val="en-US"/>
        </w:rPr>
        <w:t xml:space="preserve"> fitrah </w:t>
      </w:r>
      <w:proofErr w:type="spellStart"/>
      <w:r w:rsidRPr="002743C9">
        <w:rPr>
          <w:rFonts w:ascii="Cambria" w:hAnsi="Cambria" w:cs="Times New Roman"/>
          <w:sz w:val="24"/>
          <w:szCs w:val="24"/>
          <w:lang w:val="en-US"/>
        </w:rPr>
        <w:t>manusia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sekaligus</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seirama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dengan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tuntunan</w:t>
      </w:r>
      <w:proofErr w:type="spellEnd"/>
      <w:r w:rsidRPr="002743C9">
        <w:rPr>
          <w:rFonts w:ascii="Cambria" w:hAnsi="Cambria" w:cs="Times New Roman"/>
          <w:sz w:val="24"/>
          <w:szCs w:val="24"/>
          <w:lang w:val="en-US"/>
        </w:rPr>
        <w:t xml:space="preserve"> Al-Quran dan Hadis. </w:t>
      </w:r>
      <w:proofErr w:type="spellStart"/>
      <w:r w:rsidRPr="002743C9">
        <w:rPr>
          <w:rFonts w:ascii="Cambria" w:hAnsi="Cambria" w:cs="Times New Roman"/>
          <w:sz w:val="24"/>
          <w:szCs w:val="24"/>
          <w:lang w:val="en-US"/>
        </w:rPr>
        <w:t>Dakwah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sebagai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imbauan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kepada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jalan</w:t>
      </w:r>
      <w:proofErr w:type="spellEnd"/>
      <w:r w:rsidRPr="002743C9">
        <w:rPr>
          <w:rFonts w:ascii="Cambria" w:hAnsi="Cambria" w:cs="Times New Roman"/>
          <w:sz w:val="24"/>
          <w:szCs w:val="24"/>
          <w:lang w:val="en-US"/>
        </w:rPr>
        <w:t xml:space="preserve"> Allah </w:t>
      </w:r>
      <w:proofErr w:type="spellStart"/>
      <w:r w:rsidRPr="002743C9">
        <w:rPr>
          <w:rFonts w:ascii="Cambria" w:hAnsi="Cambria" w:cs="Times New Roman"/>
          <w:sz w:val="24"/>
          <w:szCs w:val="24"/>
          <w:lang w:val="en-US"/>
        </w:rPr>
        <w:t>mulai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diperkenalkan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kepada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manusia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selama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manusia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itu</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diutus</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seorang</w:t>
      </w:r>
      <w:proofErr w:type="spellEnd"/>
      <w:r w:rsidRPr="002743C9">
        <w:rPr>
          <w:rFonts w:ascii="Cambria" w:hAnsi="Cambria" w:cs="Times New Roman"/>
          <w:sz w:val="24"/>
          <w:szCs w:val="24"/>
          <w:lang w:val="en-US"/>
        </w:rPr>
        <w:t xml:space="preserve"> Rasul. Rasul </w:t>
      </w:r>
      <w:proofErr w:type="spellStart"/>
      <w:r w:rsidRPr="002743C9">
        <w:rPr>
          <w:rFonts w:ascii="Cambria" w:hAnsi="Cambria" w:cs="Times New Roman"/>
          <w:sz w:val="24"/>
          <w:szCs w:val="24"/>
          <w:lang w:val="en-US"/>
        </w:rPr>
        <w:t>sebagai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pembawa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berita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gembira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kepada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umatnya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setiap</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saat</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menyeru</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kapada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kebaikan</w:t>
      </w:r>
      <w:proofErr w:type="spellEnd"/>
      <w:r w:rsidRPr="002743C9">
        <w:rPr>
          <w:rFonts w:ascii="Cambria" w:hAnsi="Cambria" w:cs="Times New Roman"/>
          <w:sz w:val="24"/>
          <w:szCs w:val="24"/>
          <w:lang w:val="en-US"/>
        </w:rPr>
        <w:t xml:space="preserve">. Akan </w:t>
      </w:r>
      <w:proofErr w:type="spellStart"/>
      <w:r w:rsidRPr="002743C9">
        <w:rPr>
          <w:rFonts w:ascii="Cambria" w:hAnsi="Cambria" w:cs="Times New Roman"/>
          <w:sz w:val="24"/>
          <w:szCs w:val="24"/>
          <w:lang w:val="en-US"/>
        </w:rPr>
        <w:t>tetapi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fenomena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dakwah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dari</w:t>
      </w:r>
      <w:proofErr w:type="spellEnd"/>
      <w:r w:rsidRPr="002743C9">
        <w:rPr>
          <w:rFonts w:ascii="Cambria" w:hAnsi="Cambria" w:cs="Times New Roman"/>
          <w:sz w:val="24"/>
          <w:szCs w:val="24"/>
          <w:lang w:val="en-US"/>
        </w:rPr>
        <w:t xml:space="preserve"> zaman-</w:t>
      </w:r>
      <w:proofErr w:type="spellStart"/>
      <w:r w:rsidRPr="002743C9">
        <w:rPr>
          <w:rFonts w:ascii="Cambria" w:hAnsi="Cambria" w:cs="Times New Roman"/>
          <w:sz w:val="24"/>
          <w:szCs w:val="24"/>
          <w:lang w:val="en-US"/>
        </w:rPr>
        <w:t>ke</w:t>
      </w:r>
      <w:proofErr w:type="spellEnd"/>
      <w:r w:rsidRPr="002743C9">
        <w:rPr>
          <w:rFonts w:ascii="Cambria" w:hAnsi="Cambria" w:cs="Times New Roman"/>
          <w:sz w:val="24"/>
          <w:szCs w:val="24"/>
          <w:lang w:val="en-US"/>
        </w:rPr>
        <w:t xml:space="preserve"> zaman sangat </w:t>
      </w:r>
      <w:proofErr w:type="spellStart"/>
      <w:r w:rsidRPr="002743C9">
        <w:rPr>
          <w:rFonts w:ascii="Cambria" w:hAnsi="Cambria" w:cs="Times New Roman"/>
          <w:sz w:val="24"/>
          <w:szCs w:val="24"/>
          <w:lang w:val="en-US"/>
        </w:rPr>
        <w:t>berbeda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Tantangan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dakwah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berbeda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antara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umat</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nabi</w:t>
      </w:r>
      <w:proofErr w:type="spellEnd"/>
      <w:r w:rsidRPr="002743C9">
        <w:rPr>
          <w:rFonts w:ascii="Cambria" w:hAnsi="Cambria" w:cs="Times New Roman"/>
          <w:sz w:val="24"/>
          <w:szCs w:val="24"/>
          <w:lang w:val="en-US"/>
        </w:rPr>
        <w:t xml:space="preserve"> </w:t>
      </w:r>
      <w:proofErr w:type="spellStart"/>
      <w:proofErr w:type="gramStart"/>
      <w:r w:rsidRPr="002743C9">
        <w:rPr>
          <w:rFonts w:ascii="Cambria" w:hAnsi="Cambria" w:cs="Times New Roman"/>
          <w:sz w:val="24"/>
          <w:szCs w:val="24"/>
          <w:lang w:val="en-US"/>
        </w:rPr>
        <w:t>Nuh,Isa</w:t>
      </w:r>
      <w:proofErr w:type="spellEnd"/>
      <w:proofErr w:type="gramEnd"/>
      <w:r w:rsidRPr="002743C9">
        <w:rPr>
          <w:rFonts w:ascii="Cambria" w:hAnsi="Cambria" w:cs="Times New Roman"/>
          <w:sz w:val="24"/>
          <w:szCs w:val="24"/>
          <w:lang w:val="en-US"/>
        </w:rPr>
        <w:t xml:space="preserve">, Musa, Isa, Muhammad dan </w:t>
      </w:r>
      <w:proofErr w:type="spellStart"/>
      <w:r w:rsidRPr="002743C9">
        <w:rPr>
          <w:rFonts w:ascii="Cambria" w:hAnsi="Cambria" w:cs="Times New Roman"/>
          <w:sz w:val="24"/>
          <w:szCs w:val="24"/>
          <w:lang w:val="en-US"/>
        </w:rPr>
        <w:t>berbeda</w:t>
      </w:r>
      <w:proofErr w:type="spellEnd"/>
      <w:r w:rsidRPr="002743C9">
        <w:rPr>
          <w:rFonts w:ascii="Cambria" w:hAnsi="Cambria" w:cs="Times New Roman"/>
          <w:sz w:val="24"/>
          <w:szCs w:val="24"/>
          <w:lang w:val="en-US"/>
        </w:rPr>
        <w:t xml:space="preserve"> pada masa </w:t>
      </w:r>
      <w:proofErr w:type="spellStart"/>
      <w:r w:rsidRPr="002743C9">
        <w:rPr>
          <w:rFonts w:ascii="Cambria" w:hAnsi="Cambria" w:cs="Times New Roman"/>
          <w:sz w:val="24"/>
          <w:szCs w:val="24"/>
          <w:lang w:val="en-US"/>
        </w:rPr>
        <w:t>kini</w:t>
      </w:r>
      <w:proofErr w:type="spellEnd"/>
      <w:r>
        <w:rPr>
          <w:rFonts w:ascii="Cambria" w:hAnsi="Cambria" w:cs="Times New Roman"/>
          <w:sz w:val="24"/>
          <w:szCs w:val="24"/>
          <w:lang w:val="en-US"/>
        </w:rPr>
        <w:t>.</w:t>
      </w:r>
    </w:p>
    <w:p w14:paraId="53CB9012" w14:textId="724EADBC" w:rsidR="002743C9" w:rsidRDefault="002743C9" w:rsidP="00A148A8">
      <w:pPr>
        <w:spacing w:after="0" w:line="360" w:lineRule="auto"/>
        <w:ind w:firstLine="567"/>
        <w:jc w:val="both"/>
        <w:rPr>
          <w:rFonts w:ascii="Cambria" w:hAnsi="Cambria" w:cs="Times New Roman"/>
          <w:sz w:val="24"/>
          <w:szCs w:val="24"/>
          <w:lang w:val="en-US"/>
        </w:rPr>
      </w:pPr>
      <w:r w:rsidRPr="002743C9">
        <w:rPr>
          <w:rFonts w:ascii="Cambria" w:hAnsi="Cambria" w:cs="Times New Roman"/>
          <w:sz w:val="24"/>
          <w:szCs w:val="24"/>
          <w:lang w:val="en-US"/>
        </w:rPr>
        <w:lastRenderedPageBreak/>
        <w:t xml:space="preserve">Rasulullah Muhammad, </w:t>
      </w:r>
      <w:proofErr w:type="spellStart"/>
      <w:r w:rsidRPr="002743C9">
        <w:rPr>
          <w:rFonts w:ascii="Cambria" w:hAnsi="Cambria" w:cs="Times New Roman"/>
          <w:sz w:val="24"/>
          <w:szCs w:val="24"/>
          <w:lang w:val="en-US"/>
        </w:rPr>
        <w:t>sebagai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pewaris</w:t>
      </w:r>
      <w:proofErr w:type="spellEnd"/>
      <w:r w:rsidRPr="002743C9">
        <w:rPr>
          <w:rFonts w:ascii="Cambria" w:hAnsi="Cambria" w:cs="Times New Roman"/>
          <w:sz w:val="24"/>
          <w:szCs w:val="24"/>
          <w:lang w:val="en-US"/>
        </w:rPr>
        <w:t xml:space="preserve"> Nabi </w:t>
      </w:r>
      <w:proofErr w:type="spellStart"/>
      <w:r w:rsidRPr="002743C9">
        <w:rPr>
          <w:rFonts w:ascii="Cambria" w:hAnsi="Cambria" w:cs="Times New Roman"/>
          <w:sz w:val="24"/>
          <w:szCs w:val="24"/>
          <w:lang w:val="en-US"/>
        </w:rPr>
        <w:t>mengembangkan</w:t>
      </w:r>
      <w:proofErr w:type="spellEnd"/>
      <w:r w:rsidRPr="002743C9">
        <w:rPr>
          <w:rFonts w:ascii="Cambria" w:hAnsi="Cambria" w:cs="Times New Roman"/>
          <w:sz w:val="24"/>
          <w:szCs w:val="24"/>
          <w:lang w:val="en-US"/>
        </w:rPr>
        <w:t xml:space="preserve"> Islam, </w:t>
      </w:r>
      <w:proofErr w:type="spellStart"/>
      <w:r w:rsidRPr="002743C9">
        <w:rPr>
          <w:rFonts w:ascii="Cambria" w:hAnsi="Cambria" w:cs="Times New Roman"/>
          <w:sz w:val="24"/>
          <w:szCs w:val="24"/>
          <w:lang w:val="en-US"/>
        </w:rPr>
        <w:t>selama</w:t>
      </w:r>
      <w:proofErr w:type="spellEnd"/>
      <w:r w:rsidRPr="002743C9">
        <w:rPr>
          <w:rFonts w:ascii="Cambria" w:hAnsi="Cambria" w:cs="Times New Roman"/>
          <w:sz w:val="24"/>
          <w:szCs w:val="24"/>
          <w:lang w:val="en-US"/>
        </w:rPr>
        <w:t xml:space="preserve"> 23 </w:t>
      </w:r>
      <w:proofErr w:type="spellStart"/>
      <w:r w:rsidRPr="002743C9">
        <w:rPr>
          <w:rFonts w:ascii="Cambria" w:hAnsi="Cambria" w:cs="Times New Roman"/>
          <w:sz w:val="24"/>
          <w:szCs w:val="24"/>
          <w:lang w:val="en-US"/>
        </w:rPr>
        <w:t>tahun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Kemudian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dilanjutkan</w:t>
      </w:r>
      <w:proofErr w:type="spellEnd"/>
      <w:r w:rsidRPr="002743C9">
        <w:rPr>
          <w:rFonts w:ascii="Cambria" w:hAnsi="Cambria" w:cs="Times New Roman"/>
          <w:sz w:val="24"/>
          <w:szCs w:val="24"/>
          <w:lang w:val="en-US"/>
        </w:rPr>
        <w:t xml:space="preserve"> oleh para </w:t>
      </w:r>
      <w:proofErr w:type="spellStart"/>
      <w:r w:rsidRPr="002743C9">
        <w:rPr>
          <w:rFonts w:ascii="Cambria" w:hAnsi="Cambria" w:cs="Times New Roman"/>
          <w:sz w:val="24"/>
          <w:szCs w:val="24"/>
          <w:lang w:val="en-US"/>
        </w:rPr>
        <w:t>Khalifaurrasyidin</w:t>
      </w:r>
      <w:proofErr w:type="spellEnd"/>
      <w:r w:rsidRPr="002743C9">
        <w:rPr>
          <w:rFonts w:ascii="Cambria" w:hAnsi="Cambria" w:cs="Times New Roman"/>
          <w:sz w:val="24"/>
          <w:szCs w:val="24"/>
          <w:lang w:val="en-US"/>
        </w:rPr>
        <w:t xml:space="preserve"> dan para </w:t>
      </w:r>
      <w:proofErr w:type="spellStart"/>
      <w:r w:rsidRPr="002743C9">
        <w:rPr>
          <w:rFonts w:ascii="Cambria" w:hAnsi="Cambria" w:cs="Times New Roman"/>
          <w:sz w:val="24"/>
          <w:szCs w:val="24"/>
          <w:lang w:val="en-US"/>
        </w:rPr>
        <w:t>pendakwah</w:t>
      </w:r>
      <w:proofErr w:type="spellEnd"/>
      <w:r w:rsidRPr="002743C9">
        <w:rPr>
          <w:rFonts w:ascii="Cambria" w:hAnsi="Cambria" w:cs="Times New Roman"/>
          <w:sz w:val="24"/>
          <w:szCs w:val="24"/>
          <w:lang w:val="en-US"/>
        </w:rPr>
        <w:t xml:space="preserve"> yang </w:t>
      </w:r>
      <w:proofErr w:type="spellStart"/>
      <w:r w:rsidRPr="002743C9">
        <w:rPr>
          <w:rFonts w:ascii="Cambria" w:hAnsi="Cambria" w:cs="Times New Roman"/>
          <w:sz w:val="24"/>
          <w:szCs w:val="24"/>
          <w:lang w:val="en-US"/>
        </w:rPr>
        <w:t>lainnya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Fenomena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dakwah</w:t>
      </w:r>
      <w:proofErr w:type="spellEnd"/>
      <w:r w:rsidRPr="002743C9">
        <w:rPr>
          <w:rFonts w:ascii="Cambria" w:hAnsi="Cambria" w:cs="Times New Roman"/>
          <w:sz w:val="24"/>
          <w:szCs w:val="24"/>
          <w:lang w:val="en-US"/>
        </w:rPr>
        <w:t xml:space="preserve"> pada masa Rasulullah dan </w:t>
      </w:r>
      <w:proofErr w:type="spellStart"/>
      <w:r w:rsidRPr="002743C9">
        <w:rPr>
          <w:rFonts w:ascii="Cambria" w:hAnsi="Cambria" w:cs="Times New Roman"/>
          <w:sz w:val="24"/>
          <w:szCs w:val="24"/>
          <w:lang w:val="en-US"/>
        </w:rPr>
        <w:t>Khalifaurrasyidin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lebih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banyak</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berkaitan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dengan</w:t>
      </w:r>
      <w:proofErr w:type="spellEnd"/>
      <w:r w:rsidRPr="002743C9">
        <w:rPr>
          <w:rFonts w:ascii="Cambria" w:hAnsi="Cambria" w:cs="Times New Roman"/>
          <w:sz w:val="24"/>
          <w:szCs w:val="24"/>
          <w:lang w:val="en-US"/>
        </w:rPr>
        <w:t xml:space="preserve"> Aqidah. </w:t>
      </w:r>
      <w:proofErr w:type="spellStart"/>
      <w:r w:rsidRPr="002743C9">
        <w:rPr>
          <w:rFonts w:ascii="Cambria" w:hAnsi="Cambria" w:cs="Times New Roman"/>
          <w:sz w:val="24"/>
          <w:szCs w:val="24"/>
          <w:lang w:val="en-US"/>
        </w:rPr>
        <w:t>Sedangkan</w:t>
      </w:r>
      <w:proofErr w:type="spellEnd"/>
      <w:r w:rsidRPr="002743C9">
        <w:rPr>
          <w:rFonts w:ascii="Cambria" w:hAnsi="Cambria" w:cs="Times New Roman"/>
          <w:sz w:val="24"/>
          <w:szCs w:val="24"/>
          <w:lang w:val="en-US"/>
        </w:rPr>
        <w:t xml:space="preserve"> pada masa </w:t>
      </w:r>
      <w:proofErr w:type="spellStart"/>
      <w:r w:rsidRPr="002743C9">
        <w:rPr>
          <w:rFonts w:ascii="Cambria" w:hAnsi="Cambria" w:cs="Times New Roman"/>
          <w:sz w:val="24"/>
          <w:szCs w:val="24"/>
          <w:lang w:val="en-US"/>
        </w:rPr>
        <w:t>selanjutnya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selain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penegakan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aqidah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sekaligus</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penegakan</w:t>
      </w:r>
      <w:proofErr w:type="spellEnd"/>
      <w:r w:rsidRPr="002743C9">
        <w:rPr>
          <w:rFonts w:ascii="Cambria" w:hAnsi="Cambria" w:cs="Times New Roman"/>
          <w:sz w:val="24"/>
          <w:szCs w:val="24"/>
          <w:lang w:val="en-US"/>
        </w:rPr>
        <w:t xml:space="preserve"> Hukum, dan </w:t>
      </w:r>
      <w:proofErr w:type="spellStart"/>
      <w:r w:rsidRPr="002743C9">
        <w:rPr>
          <w:rFonts w:ascii="Cambria" w:hAnsi="Cambria" w:cs="Times New Roman"/>
          <w:sz w:val="24"/>
          <w:szCs w:val="24"/>
          <w:lang w:val="en-US"/>
        </w:rPr>
        <w:t>pengembangan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masyarakan</w:t>
      </w:r>
      <w:proofErr w:type="spellEnd"/>
      <w:r w:rsidRPr="002743C9">
        <w:rPr>
          <w:rFonts w:ascii="Cambria" w:hAnsi="Cambria" w:cs="Times New Roman"/>
          <w:sz w:val="24"/>
          <w:szCs w:val="24"/>
          <w:lang w:val="en-US"/>
        </w:rPr>
        <w:t xml:space="preserve"> Islam </w:t>
      </w:r>
      <w:proofErr w:type="spellStart"/>
      <w:r w:rsidRPr="002743C9">
        <w:rPr>
          <w:rFonts w:ascii="Cambria" w:hAnsi="Cambria" w:cs="Times New Roman"/>
          <w:sz w:val="24"/>
          <w:szCs w:val="24"/>
          <w:lang w:val="en-US"/>
        </w:rPr>
        <w:t>secara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keseluruhan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Namun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demikian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Dakwah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selalu</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dipraktekkan</w:t>
      </w:r>
      <w:proofErr w:type="spellEnd"/>
      <w:r w:rsidRPr="002743C9">
        <w:rPr>
          <w:rFonts w:ascii="Cambria" w:hAnsi="Cambria" w:cs="Times New Roman"/>
          <w:sz w:val="24"/>
          <w:szCs w:val="24"/>
          <w:lang w:val="en-US"/>
        </w:rPr>
        <w:t xml:space="preserve"> oleh para </w:t>
      </w:r>
      <w:proofErr w:type="spellStart"/>
      <w:r w:rsidRPr="002743C9">
        <w:rPr>
          <w:rFonts w:ascii="Cambria" w:hAnsi="Cambria" w:cs="Times New Roman"/>
          <w:sz w:val="24"/>
          <w:szCs w:val="24"/>
          <w:lang w:val="en-US"/>
        </w:rPr>
        <w:t>dai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sepanjang</w:t>
      </w:r>
      <w:proofErr w:type="spellEnd"/>
      <w:r w:rsidRPr="002743C9">
        <w:rPr>
          <w:rFonts w:ascii="Cambria" w:hAnsi="Cambria" w:cs="Times New Roman"/>
          <w:sz w:val="24"/>
          <w:szCs w:val="24"/>
          <w:lang w:val="en-US"/>
        </w:rPr>
        <w:t xml:space="preserve"> zaman </w:t>
      </w:r>
      <w:proofErr w:type="spellStart"/>
      <w:r w:rsidRPr="002743C9">
        <w:rPr>
          <w:rFonts w:ascii="Cambria" w:hAnsi="Cambria" w:cs="Times New Roman"/>
          <w:sz w:val="24"/>
          <w:szCs w:val="24"/>
          <w:lang w:val="en-US"/>
        </w:rPr>
        <w:t>dimana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mereka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berada</w:t>
      </w:r>
      <w:proofErr w:type="spellEnd"/>
      <w:r w:rsidRPr="002743C9">
        <w:rPr>
          <w:rFonts w:ascii="Cambria" w:hAnsi="Cambria" w:cs="Times New Roman"/>
          <w:sz w:val="24"/>
          <w:szCs w:val="24"/>
          <w:lang w:val="en-US"/>
        </w:rPr>
        <w:t xml:space="preserve"> dan </w:t>
      </w:r>
      <w:proofErr w:type="spellStart"/>
      <w:r w:rsidRPr="002743C9">
        <w:rPr>
          <w:rFonts w:ascii="Cambria" w:hAnsi="Cambria" w:cs="Times New Roman"/>
          <w:sz w:val="24"/>
          <w:szCs w:val="24"/>
          <w:lang w:val="en-US"/>
        </w:rPr>
        <w:t>dalam</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kondisi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bagaimanapun</w:t>
      </w:r>
      <w:proofErr w:type="spellEnd"/>
      <w:r w:rsidRPr="002743C9">
        <w:rPr>
          <w:rFonts w:ascii="Cambria" w:hAnsi="Cambria" w:cs="Times New Roman"/>
          <w:sz w:val="24"/>
          <w:szCs w:val="24"/>
          <w:lang w:val="en-US"/>
        </w:rPr>
        <w:t xml:space="preserve">. Karena </w:t>
      </w:r>
      <w:proofErr w:type="spellStart"/>
      <w:r w:rsidRPr="002743C9">
        <w:rPr>
          <w:rFonts w:ascii="Cambria" w:hAnsi="Cambria" w:cs="Times New Roman"/>
          <w:sz w:val="24"/>
          <w:szCs w:val="24"/>
          <w:lang w:val="en-US"/>
        </w:rPr>
        <w:t>dakwah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merupakan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kewajiban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dari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setiap</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muslimin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baik</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pria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maupun</w:t>
      </w:r>
      <w:proofErr w:type="spellEnd"/>
      <w:r w:rsidRPr="002743C9">
        <w:rPr>
          <w:rFonts w:ascii="Cambria" w:hAnsi="Cambria" w:cs="Times New Roman"/>
          <w:sz w:val="24"/>
          <w:szCs w:val="24"/>
          <w:lang w:val="en-US"/>
        </w:rPr>
        <w:t xml:space="preserve"> </w:t>
      </w:r>
      <w:r>
        <w:rPr>
          <w:rFonts w:ascii="Cambria" w:hAnsi="Cambria" w:cs="Times New Roman"/>
          <w:sz w:val="24"/>
          <w:szCs w:val="24"/>
          <w:lang w:val="en-US"/>
        </w:rPr>
        <w:t>Wanita.</w:t>
      </w:r>
    </w:p>
    <w:p w14:paraId="4F6BE7E7" w14:textId="3E209D45" w:rsidR="002743C9" w:rsidRDefault="002743C9" w:rsidP="00A148A8">
      <w:pPr>
        <w:spacing w:after="0" w:line="360" w:lineRule="auto"/>
        <w:ind w:firstLine="567"/>
        <w:jc w:val="both"/>
        <w:rPr>
          <w:rFonts w:ascii="Cambria" w:hAnsi="Cambria" w:cs="Times New Roman"/>
          <w:sz w:val="24"/>
          <w:szCs w:val="24"/>
          <w:lang w:val="en-US"/>
        </w:rPr>
      </w:pPr>
      <w:proofErr w:type="spellStart"/>
      <w:r w:rsidRPr="002743C9">
        <w:rPr>
          <w:rFonts w:ascii="Cambria" w:hAnsi="Cambria" w:cs="Times New Roman"/>
          <w:sz w:val="24"/>
          <w:szCs w:val="24"/>
          <w:lang w:val="en-US"/>
        </w:rPr>
        <w:t>Dakwah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sudah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mulai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dijalankan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setelah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turunnya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wahyu</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kepada</w:t>
      </w:r>
      <w:proofErr w:type="spellEnd"/>
      <w:r w:rsidRPr="002743C9">
        <w:rPr>
          <w:rFonts w:ascii="Cambria" w:hAnsi="Cambria" w:cs="Times New Roman"/>
          <w:sz w:val="24"/>
          <w:szCs w:val="24"/>
          <w:lang w:val="en-US"/>
        </w:rPr>
        <w:t xml:space="preserve"> Rasulullah. </w:t>
      </w:r>
      <w:proofErr w:type="spellStart"/>
      <w:r w:rsidRPr="002743C9">
        <w:rPr>
          <w:rFonts w:ascii="Cambria" w:hAnsi="Cambria" w:cs="Times New Roman"/>
          <w:sz w:val="24"/>
          <w:szCs w:val="24"/>
          <w:lang w:val="en-US"/>
        </w:rPr>
        <w:t>Setelah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itu</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dakwahpun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berjalan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sesuai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dengan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zamannya</w:t>
      </w:r>
      <w:proofErr w:type="spellEnd"/>
      <w:r w:rsidRPr="002743C9">
        <w:rPr>
          <w:rFonts w:ascii="Cambria" w:hAnsi="Cambria" w:cs="Times New Roman"/>
          <w:sz w:val="24"/>
          <w:szCs w:val="24"/>
          <w:lang w:val="en-US"/>
        </w:rPr>
        <w:t xml:space="preserve">. Dan </w:t>
      </w:r>
      <w:proofErr w:type="spellStart"/>
      <w:r w:rsidRPr="002743C9">
        <w:rPr>
          <w:rFonts w:ascii="Cambria" w:hAnsi="Cambria" w:cs="Times New Roman"/>
          <w:sz w:val="24"/>
          <w:szCs w:val="24"/>
          <w:lang w:val="en-US"/>
        </w:rPr>
        <w:t>dakwah</w:t>
      </w:r>
      <w:proofErr w:type="spellEnd"/>
      <w:r w:rsidRPr="002743C9">
        <w:rPr>
          <w:rFonts w:ascii="Cambria" w:hAnsi="Cambria" w:cs="Times New Roman"/>
          <w:sz w:val="24"/>
          <w:szCs w:val="24"/>
          <w:lang w:val="en-US"/>
        </w:rPr>
        <w:t xml:space="preserve"> yang </w:t>
      </w:r>
      <w:proofErr w:type="spellStart"/>
      <w:r w:rsidRPr="002743C9">
        <w:rPr>
          <w:rFonts w:ascii="Cambria" w:hAnsi="Cambria" w:cs="Times New Roman"/>
          <w:sz w:val="24"/>
          <w:szCs w:val="24"/>
          <w:lang w:val="en-US"/>
        </w:rPr>
        <w:t>dijalankan</w:t>
      </w:r>
      <w:proofErr w:type="spellEnd"/>
      <w:r w:rsidRPr="002743C9">
        <w:rPr>
          <w:rFonts w:ascii="Cambria" w:hAnsi="Cambria" w:cs="Times New Roman"/>
          <w:sz w:val="24"/>
          <w:szCs w:val="24"/>
          <w:lang w:val="en-US"/>
        </w:rPr>
        <w:t xml:space="preserve"> oleh </w:t>
      </w:r>
      <w:proofErr w:type="spellStart"/>
      <w:r w:rsidRPr="002743C9">
        <w:rPr>
          <w:rFonts w:ascii="Cambria" w:hAnsi="Cambria" w:cs="Times New Roman"/>
          <w:sz w:val="24"/>
          <w:szCs w:val="24"/>
          <w:lang w:val="en-US"/>
        </w:rPr>
        <w:t>dai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seiring</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budaya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setempat</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guna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dakwah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itu</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berjalan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sedemikian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rupa</w:t>
      </w:r>
      <w:proofErr w:type="spellEnd"/>
      <w:r w:rsidRPr="002743C9">
        <w:rPr>
          <w:rFonts w:ascii="Cambria" w:hAnsi="Cambria" w:cs="Times New Roman"/>
          <w:sz w:val="24"/>
          <w:szCs w:val="24"/>
          <w:lang w:val="en-US"/>
        </w:rPr>
        <w:t xml:space="preserve">. Saat </w:t>
      </w:r>
      <w:proofErr w:type="spellStart"/>
      <w:r w:rsidRPr="002743C9">
        <w:rPr>
          <w:rFonts w:ascii="Cambria" w:hAnsi="Cambria" w:cs="Times New Roman"/>
          <w:sz w:val="24"/>
          <w:szCs w:val="24"/>
          <w:lang w:val="en-US"/>
        </w:rPr>
        <w:t>ini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dakwah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sudah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berjalan</w:t>
      </w:r>
      <w:proofErr w:type="spellEnd"/>
      <w:r w:rsidRPr="002743C9">
        <w:rPr>
          <w:rFonts w:ascii="Cambria" w:hAnsi="Cambria" w:cs="Times New Roman"/>
          <w:sz w:val="24"/>
          <w:szCs w:val="24"/>
          <w:lang w:val="en-US"/>
        </w:rPr>
        <w:t xml:space="preserve"> 15 </w:t>
      </w:r>
      <w:proofErr w:type="spellStart"/>
      <w:r w:rsidRPr="002743C9">
        <w:rPr>
          <w:rFonts w:ascii="Cambria" w:hAnsi="Cambria" w:cs="Times New Roman"/>
          <w:sz w:val="24"/>
          <w:szCs w:val="24"/>
          <w:lang w:val="en-US"/>
        </w:rPr>
        <w:t>abad</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namun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dakwah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tidak</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akan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berhenti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sebelum</w:t>
      </w:r>
      <w:proofErr w:type="spellEnd"/>
      <w:r w:rsidRPr="002743C9">
        <w:rPr>
          <w:rFonts w:ascii="Cambria" w:hAnsi="Cambria" w:cs="Times New Roman"/>
          <w:sz w:val="24"/>
          <w:szCs w:val="24"/>
          <w:lang w:val="en-US"/>
        </w:rPr>
        <w:t xml:space="preserve"> dunia </w:t>
      </w:r>
      <w:proofErr w:type="spellStart"/>
      <w:r w:rsidRPr="002743C9">
        <w:rPr>
          <w:rFonts w:ascii="Cambria" w:hAnsi="Cambria" w:cs="Times New Roman"/>
          <w:sz w:val="24"/>
          <w:szCs w:val="24"/>
          <w:lang w:val="en-US"/>
        </w:rPr>
        <w:t>ini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kiamat</w:t>
      </w:r>
      <w:proofErr w:type="spellEnd"/>
      <w:r w:rsidRPr="002743C9">
        <w:rPr>
          <w:rFonts w:ascii="Cambria" w:hAnsi="Cambria" w:cs="Times New Roman"/>
          <w:sz w:val="24"/>
          <w:szCs w:val="24"/>
          <w:lang w:val="en-US"/>
        </w:rPr>
        <w:t xml:space="preserve">. Dan </w:t>
      </w:r>
      <w:proofErr w:type="spellStart"/>
      <w:r w:rsidRPr="002743C9">
        <w:rPr>
          <w:rFonts w:ascii="Cambria" w:hAnsi="Cambria" w:cs="Times New Roman"/>
          <w:sz w:val="24"/>
          <w:szCs w:val="24"/>
          <w:lang w:val="en-US"/>
        </w:rPr>
        <w:t>dakwapun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harus</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dilakukan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dalam</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kondisi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apapun</w:t>
      </w:r>
      <w:proofErr w:type="spellEnd"/>
      <w:r w:rsidRPr="002743C9">
        <w:rPr>
          <w:rFonts w:ascii="Cambria" w:hAnsi="Cambria" w:cs="Times New Roman"/>
          <w:sz w:val="24"/>
          <w:szCs w:val="24"/>
          <w:lang w:val="en-US"/>
        </w:rPr>
        <w:t xml:space="preserve"> dan </w:t>
      </w:r>
      <w:proofErr w:type="spellStart"/>
      <w:r w:rsidRPr="002743C9">
        <w:rPr>
          <w:rFonts w:ascii="Cambria" w:hAnsi="Cambria" w:cs="Times New Roman"/>
          <w:sz w:val="24"/>
          <w:szCs w:val="24"/>
          <w:lang w:val="en-US"/>
        </w:rPr>
        <w:t>tantangan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apapaun</w:t>
      </w:r>
      <w:proofErr w:type="spellEnd"/>
      <w:r w:rsidRPr="002743C9">
        <w:rPr>
          <w:rFonts w:ascii="Cambria" w:hAnsi="Cambria" w:cs="Times New Roman"/>
          <w:sz w:val="24"/>
          <w:szCs w:val="24"/>
          <w:lang w:val="en-US"/>
        </w:rPr>
        <w:t xml:space="preserve">. Di dunia global </w:t>
      </w:r>
      <w:proofErr w:type="spellStart"/>
      <w:r w:rsidRPr="002743C9">
        <w:rPr>
          <w:rFonts w:ascii="Cambria" w:hAnsi="Cambria" w:cs="Times New Roman"/>
          <w:sz w:val="24"/>
          <w:szCs w:val="24"/>
          <w:lang w:val="en-US"/>
        </w:rPr>
        <w:t>ini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dakwah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erat</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kaitannya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dengan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seni</w:t>
      </w:r>
      <w:proofErr w:type="spellEnd"/>
      <w:r w:rsidRPr="002743C9">
        <w:rPr>
          <w:rFonts w:ascii="Cambria" w:hAnsi="Cambria" w:cs="Times New Roman"/>
          <w:sz w:val="24"/>
          <w:szCs w:val="24"/>
          <w:lang w:val="en-US"/>
        </w:rPr>
        <w:t xml:space="preserve">-modern, </w:t>
      </w:r>
      <w:proofErr w:type="spellStart"/>
      <w:r w:rsidRPr="002743C9">
        <w:rPr>
          <w:rFonts w:ascii="Cambria" w:hAnsi="Cambria" w:cs="Times New Roman"/>
          <w:sz w:val="24"/>
          <w:szCs w:val="24"/>
          <w:lang w:val="en-US"/>
        </w:rPr>
        <w:t>teknologi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informasi</w:t>
      </w:r>
      <w:proofErr w:type="spellEnd"/>
      <w:r w:rsidRPr="002743C9">
        <w:rPr>
          <w:rFonts w:ascii="Cambria" w:hAnsi="Cambria" w:cs="Times New Roman"/>
          <w:sz w:val="24"/>
          <w:szCs w:val="24"/>
          <w:lang w:val="en-US"/>
        </w:rPr>
        <w:t xml:space="preserve"> dan</w:t>
      </w:r>
      <w:r>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diplomasi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antarbangsa</w:t>
      </w:r>
      <w:proofErr w:type="spellEnd"/>
      <w:r w:rsidRPr="002743C9">
        <w:rPr>
          <w:rFonts w:ascii="Cambria" w:hAnsi="Cambria" w:cs="Times New Roman"/>
          <w:sz w:val="24"/>
          <w:szCs w:val="24"/>
          <w:lang w:val="en-US"/>
        </w:rPr>
        <w:t xml:space="preserve">. Oleh </w:t>
      </w:r>
      <w:proofErr w:type="spellStart"/>
      <w:r w:rsidRPr="002743C9">
        <w:rPr>
          <w:rFonts w:ascii="Cambria" w:hAnsi="Cambria" w:cs="Times New Roman"/>
          <w:sz w:val="24"/>
          <w:szCs w:val="24"/>
          <w:lang w:val="en-US"/>
        </w:rPr>
        <w:t>karena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itu</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dakwah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dihadapkan</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kepada</w:t>
      </w:r>
      <w:proofErr w:type="spellEnd"/>
      <w:r w:rsidRPr="002743C9">
        <w:rPr>
          <w:rFonts w:ascii="Cambria" w:hAnsi="Cambria" w:cs="Times New Roman"/>
          <w:sz w:val="24"/>
          <w:szCs w:val="24"/>
          <w:lang w:val="en-US"/>
        </w:rPr>
        <w:t xml:space="preserve"> strategi </w:t>
      </w:r>
      <w:proofErr w:type="spellStart"/>
      <w:r w:rsidRPr="002743C9">
        <w:rPr>
          <w:rFonts w:ascii="Cambria" w:hAnsi="Cambria" w:cs="Times New Roman"/>
          <w:sz w:val="24"/>
          <w:szCs w:val="24"/>
          <w:lang w:val="en-US"/>
        </w:rPr>
        <w:t>ampuh</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guna</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mempengaruhi</w:t>
      </w:r>
      <w:proofErr w:type="spellEnd"/>
      <w:r w:rsidRPr="002743C9">
        <w:rPr>
          <w:rFonts w:ascii="Cambria" w:hAnsi="Cambria" w:cs="Times New Roman"/>
          <w:sz w:val="24"/>
          <w:szCs w:val="24"/>
          <w:lang w:val="en-US"/>
        </w:rPr>
        <w:t xml:space="preserve"> </w:t>
      </w:r>
      <w:proofErr w:type="spellStart"/>
      <w:r w:rsidRPr="002743C9">
        <w:rPr>
          <w:rFonts w:ascii="Cambria" w:hAnsi="Cambria" w:cs="Times New Roman"/>
          <w:sz w:val="24"/>
          <w:szCs w:val="24"/>
          <w:lang w:val="en-US"/>
        </w:rPr>
        <w:t>madu</w:t>
      </w:r>
      <w:proofErr w:type="spellEnd"/>
      <w:r w:rsidRPr="002743C9">
        <w:rPr>
          <w:rFonts w:ascii="Cambria" w:hAnsi="Cambria" w:cs="Times New Roman"/>
          <w:sz w:val="24"/>
          <w:szCs w:val="24"/>
          <w:lang w:val="en-US"/>
        </w:rPr>
        <w:t>.</w:t>
      </w:r>
    </w:p>
    <w:p w14:paraId="6433B17F" w14:textId="77777777" w:rsidR="00355157" w:rsidRPr="00355157" w:rsidRDefault="00355157" w:rsidP="00A148A8">
      <w:pPr>
        <w:spacing w:after="0" w:line="360" w:lineRule="auto"/>
        <w:ind w:firstLine="567"/>
        <w:jc w:val="both"/>
        <w:rPr>
          <w:rFonts w:ascii="Cambria" w:hAnsi="Cambria" w:cs="Times New Roman"/>
          <w:sz w:val="24"/>
          <w:szCs w:val="24"/>
          <w:lang w:val="en-US"/>
        </w:rPr>
      </w:pPr>
      <w:proofErr w:type="spellStart"/>
      <w:r w:rsidRPr="00355157">
        <w:rPr>
          <w:rFonts w:ascii="Cambria" w:hAnsi="Cambria" w:cs="Times New Roman"/>
          <w:sz w:val="24"/>
          <w:szCs w:val="24"/>
          <w:lang w:val="en-US"/>
        </w:rPr>
        <w:t>Perkembangan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teknologi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komunikasi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membuat</w:t>
      </w:r>
      <w:proofErr w:type="spellEnd"/>
      <w:r w:rsidRPr="00355157">
        <w:rPr>
          <w:rFonts w:ascii="Cambria" w:hAnsi="Cambria" w:cs="Times New Roman"/>
          <w:sz w:val="24"/>
          <w:szCs w:val="24"/>
          <w:lang w:val="en-US"/>
        </w:rPr>
        <w:t xml:space="preserve"> media </w:t>
      </w:r>
      <w:proofErr w:type="spellStart"/>
      <w:r w:rsidRPr="00355157">
        <w:rPr>
          <w:rFonts w:ascii="Cambria" w:hAnsi="Cambria" w:cs="Times New Roman"/>
          <w:sz w:val="24"/>
          <w:szCs w:val="24"/>
          <w:lang w:val="en-US"/>
        </w:rPr>
        <w:t>dakwah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semakin</w:t>
      </w:r>
      <w:proofErr w:type="spellEnd"/>
      <w:r w:rsidRPr="00355157">
        <w:rPr>
          <w:rFonts w:ascii="Cambria" w:hAnsi="Cambria" w:cs="Times New Roman"/>
          <w:sz w:val="24"/>
          <w:szCs w:val="24"/>
          <w:lang w:val="en-US"/>
        </w:rPr>
        <w:t xml:space="preserve"> </w:t>
      </w:r>
      <w:proofErr w:type="spellStart"/>
      <w:proofErr w:type="gramStart"/>
      <w:r w:rsidRPr="00355157">
        <w:rPr>
          <w:rFonts w:ascii="Cambria" w:hAnsi="Cambria" w:cs="Times New Roman"/>
          <w:sz w:val="24"/>
          <w:szCs w:val="24"/>
          <w:lang w:val="en-US"/>
        </w:rPr>
        <w:t>beragam</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sehingga</w:t>
      </w:r>
      <w:proofErr w:type="spellEnd"/>
      <w:proofErr w:type="gram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dakwah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dapat</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dilakukan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dengan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berbagai</w:t>
      </w:r>
      <w:proofErr w:type="spellEnd"/>
      <w:r w:rsidRPr="00355157">
        <w:rPr>
          <w:rFonts w:ascii="Cambria" w:hAnsi="Cambria" w:cs="Times New Roman"/>
          <w:sz w:val="24"/>
          <w:szCs w:val="24"/>
          <w:lang w:val="en-US"/>
        </w:rPr>
        <w:t xml:space="preserve"> media yang </w:t>
      </w:r>
      <w:proofErr w:type="spellStart"/>
      <w:r w:rsidRPr="00355157">
        <w:rPr>
          <w:rFonts w:ascii="Cambria" w:hAnsi="Cambria" w:cs="Times New Roman"/>
          <w:sz w:val="24"/>
          <w:szCs w:val="24"/>
          <w:lang w:val="en-US"/>
        </w:rPr>
        <w:t>ada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Berbagai</w:t>
      </w:r>
      <w:proofErr w:type="spellEnd"/>
      <w:r w:rsidRPr="00355157">
        <w:rPr>
          <w:rFonts w:ascii="Cambria" w:hAnsi="Cambria" w:cs="Times New Roman"/>
          <w:sz w:val="24"/>
          <w:szCs w:val="24"/>
          <w:lang w:val="en-US"/>
        </w:rPr>
        <w:t xml:space="preserve"> media </w:t>
      </w:r>
      <w:proofErr w:type="spellStart"/>
      <w:r w:rsidRPr="00355157">
        <w:rPr>
          <w:rFonts w:ascii="Cambria" w:hAnsi="Cambria" w:cs="Times New Roman"/>
          <w:sz w:val="24"/>
          <w:szCs w:val="24"/>
          <w:lang w:val="en-US"/>
        </w:rPr>
        <w:t>dakwah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mutakhir</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diantaranya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dakwah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melalui</w:t>
      </w:r>
      <w:proofErr w:type="spellEnd"/>
      <w:r w:rsidRPr="00355157">
        <w:rPr>
          <w:rFonts w:ascii="Cambria" w:hAnsi="Cambria" w:cs="Times New Roman"/>
          <w:sz w:val="24"/>
          <w:szCs w:val="24"/>
          <w:lang w:val="en-US"/>
        </w:rPr>
        <w:t xml:space="preserve"> film, </w:t>
      </w:r>
      <w:proofErr w:type="spellStart"/>
      <w:r w:rsidRPr="00355157">
        <w:rPr>
          <w:rFonts w:ascii="Cambria" w:hAnsi="Cambria" w:cs="Times New Roman"/>
          <w:sz w:val="24"/>
          <w:szCs w:val="24"/>
          <w:lang w:val="en-US"/>
        </w:rPr>
        <w:t>dakwah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melalui</w:t>
      </w:r>
      <w:proofErr w:type="spellEnd"/>
      <w:r w:rsidRPr="00355157">
        <w:rPr>
          <w:rFonts w:ascii="Cambria" w:hAnsi="Cambria" w:cs="Times New Roman"/>
          <w:sz w:val="24"/>
          <w:szCs w:val="24"/>
          <w:lang w:val="en-US"/>
        </w:rPr>
        <w:t xml:space="preserve"> website </w:t>
      </w:r>
      <w:proofErr w:type="spellStart"/>
      <w:r w:rsidRPr="00355157">
        <w:rPr>
          <w:rFonts w:ascii="Cambria" w:hAnsi="Cambria" w:cs="Times New Roman"/>
          <w:sz w:val="24"/>
          <w:szCs w:val="24"/>
          <w:lang w:val="en-US"/>
        </w:rPr>
        <w:t>melalui</w:t>
      </w:r>
      <w:proofErr w:type="spellEnd"/>
      <w:r w:rsidRPr="00355157">
        <w:rPr>
          <w:rFonts w:ascii="Cambria" w:hAnsi="Cambria" w:cs="Times New Roman"/>
          <w:sz w:val="24"/>
          <w:szCs w:val="24"/>
          <w:lang w:val="en-US"/>
        </w:rPr>
        <w:t xml:space="preserve"> radio, </w:t>
      </w:r>
      <w:proofErr w:type="spellStart"/>
      <w:r w:rsidRPr="00355157">
        <w:rPr>
          <w:rFonts w:ascii="Cambria" w:hAnsi="Cambria" w:cs="Times New Roman"/>
          <w:sz w:val="24"/>
          <w:szCs w:val="24"/>
          <w:lang w:val="en-US"/>
        </w:rPr>
        <w:t>maupun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dakwah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melalui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surat-surat</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kabar</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Beragamnya</w:t>
      </w:r>
      <w:proofErr w:type="spellEnd"/>
      <w:r w:rsidRPr="00355157">
        <w:rPr>
          <w:rFonts w:ascii="Cambria" w:hAnsi="Cambria" w:cs="Times New Roman"/>
          <w:sz w:val="24"/>
          <w:szCs w:val="24"/>
          <w:lang w:val="en-US"/>
        </w:rPr>
        <w:t xml:space="preserve"> media </w:t>
      </w:r>
      <w:proofErr w:type="spellStart"/>
      <w:r w:rsidRPr="00355157">
        <w:rPr>
          <w:rFonts w:ascii="Cambria" w:hAnsi="Cambria" w:cs="Times New Roman"/>
          <w:sz w:val="24"/>
          <w:szCs w:val="24"/>
          <w:lang w:val="en-US"/>
        </w:rPr>
        <w:t>dakwah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tersebut</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menyesuaikan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dengan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kebutuhan</w:t>
      </w:r>
      <w:proofErr w:type="spellEnd"/>
      <w:r w:rsidRPr="00355157">
        <w:rPr>
          <w:rFonts w:ascii="Cambria" w:hAnsi="Cambria" w:cs="Times New Roman"/>
          <w:sz w:val="24"/>
          <w:szCs w:val="24"/>
          <w:lang w:val="en-US"/>
        </w:rPr>
        <w:t xml:space="preserve"> dan </w:t>
      </w:r>
      <w:proofErr w:type="spellStart"/>
      <w:r w:rsidRPr="00355157">
        <w:rPr>
          <w:rFonts w:ascii="Cambria" w:hAnsi="Cambria" w:cs="Times New Roman"/>
          <w:sz w:val="24"/>
          <w:szCs w:val="24"/>
          <w:lang w:val="en-US"/>
        </w:rPr>
        <w:t>aksesibilitas</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saat</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ini</w:t>
      </w:r>
      <w:proofErr w:type="spellEnd"/>
      <w:r w:rsidRPr="00355157">
        <w:rPr>
          <w:rFonts w:ascii="Cambria" w:hAnsi="Cambria" w:cs="Times New Roman"/>
          <w:sz w:val="24"/>
          <w:szCs w:val="24"/>
          <w:lang w:val="en-US"/>
        </w:rPr>
        <w:t>.</w:t>
      </w:r>
    </w:p>
    <w:p w14:paraId="2E2D39C4" w14:textId="595A04F1" w:rsidR="00355157" w:rsidRPr="00355157" w:rsidRDefault="00355157" w:rsidP="00A148A8">
      <w:pPr>
        <w:spacing w:after="0" w:line="360" w:lineRule="auto"/>
        <w:ind w:firstLine="567"/>
        <w:jc w:val="both"/>
        <w:rPr>
          <w:rFonts w:ascii="Cambria" w:hAnsi="Cambria" w:cs="Times New Roman"/>
          <w:sz w:val="24"/>
          <w:szCs w:val="24"/>
          <w:lang w:val="en-US"/>
        </w:rPr>
      </w:pPr>
      <w:proofErr w:type="spellStart"/>
      <w:r w:rsidRPr="00355157">
        <w:rPr>
          <w:rFonts w:ascii="Cambria" w:hAnsi="Cambria" w:cs="Times New Roman"/>
          <w:sz w:val="24"/>
          <w:szCs w:val="24"/>
          <w:lang w:val="en-US"/>
        </w:rPr>
        <w:t>Beberapa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pakar</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komunikasi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memprediksikan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bahwa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kemunculan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teknologi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komunikasi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membuat</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perilaku</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komunikasi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manusia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akan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berubah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Kecenderungan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untuk</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tertarik</w:t>
      </w:r>
      <w:proofErr w:type="spellEnd"/>
      <w:r w:rsidRPr="00355157">
        <w:rPr>
          <w:rFonts w:ascii="Cambria" w:hAnsi="Cambria" w:cs="Times New Roman"/>
          <w:sz w:val="24"/>
          <w:szCs w:val="24"/>
          <w:lang w:val="en-US"/>
        </w:rPr>
        <w:t xml:space="preserve"> pada </w:t>
      </w:r>
      <w:proofErr w:type="spellStart"/>
      <w:r w:rsidRPr="00355157">
        <w:rPr>
          <w:rFonts w:ascii="Cambria" w:hAnsi="Cambria" w:cs="Times New Roman"/>
          <w:sz w:val="24"/>
          <w:szCs w:val="24"/>
          <w:lang w:val="en-US"/>
        </w:rPr>
        <w:t>ada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teknologi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terbaru</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membuat</w:t>
      </w:r>
      <w:proofErr w:type="spellEnd"/>
      <w:r w:rsidRPr="00355157">
        <w:rPr>
          <w:rFonts w:ascii="Cambria" w:hAnsi="Cambria" w:cs="Times New Roman"/>
          <w:sz w:val="24"/>
          <w:szCs w:val="24"/>
          <w:lang w:val="en-US"/>
        </w:rPr>
        <w:t xml:space="preserve"> media </w:t>
      </w:r>
      <w:proofErr w:type="spellStart"/>
      <w:r w:rsidRPr="00355157">
        <w:rPr>
          <w:rFonts w:ascii="Cambria" w:hAnsi="Cambria" w:cs="Times New Roman"/>
          <w:sz w:val="24"/>
          <w:szCs w:val="24"/>
          <w:lang w:val="en-US"/>
        </w:rPr>
        <w:t>komunikasi</w:t>
      </w:r>
      <w:proofErr w:type="spellEnd"/>
      <w:r w:rsidRPr="00355157">
        <w:rPr>
          <w:rFonts w:ascii="Cambria" w:hAnsi="Cambria" w:cs="Times New Roman"/>
          <w:sz w:val="24"/>
          <w:szCs w:val="24"/>
          <w:lang w:val="en-US"/>
        </w:rPr>
        <w:t xml:space="preserve"> yang lama </w:t>
      </w:r>
      <w:proofErr w:type="spellStart"/>
      <w:r w:rsidRPr="00355157">
        <w:rPr>
          <w:rFonts w:ascii="Cambria" w:hAnsi="Cambria" w:cs="Times New Roman"/>
          <w:sz w:val="24"/>
          <w:szCs w:val="24"/>
          <w:lang w:val="en-US"/>
        </w:rPr>
        <w:t>ditinggalkan</w:t>
      </w:r>
      <w:proofErr w:type="spellEnd"/>
      <w:r w:rsidRPr="00355157">
        <w:rPr>
          <w:rFonts w:ascii="Cambria" w:hAnsi="Cambria" w:cs="Times New Roman"/>
          <w:sz w:val="24"/>
          <w:szCs w:val="24"/>
          <w:lang w:val="en-US"/>
        </w:rPr>
        <w:t xml:space="preserve">. Hal </w:t>
      </w:r>
      <w:proofErr w:type="spellStart"/>
      <w:r w:rsidRPr="00355157">
        <w:rPr>
          <w:rFonts w:ascii="Cambria" w:hAnsi="Cambria" w:cs="Times New Roman"/>
          <w:sz w:val="24"/>
          <w:szCs w:val="24"/>
          <w:lang w:val="en-US"/>
        </w:rPr>
        <w:t>itu</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seperti</w:t>
      </w:r>
      <w:proofErr w:type="spellEnd"/>
      <w:r w:rsidRPr="00355157">
        <w:rPr>
          <w:rFonts w:ascii="Cambria" w:hAnsi="Cambria" w:cs="Times New Roman"/>
          <w:sz w:val="24"/>
          <w:szCs w:val="24"/>
          <w:lang w:val="en-US"/>
        </w:rPr>
        <w:t xml:space="preserve"> yang </w:t>
      </w:r>
      <w:proofErr w:type="spellStart"/>
      <w:r w:rsidRPr="00355157">
        <w:rPr>
          <w:rFonts w:ascii="Cambria" w:hAnsi="Cambria" w:cs="Times New Roman"/>
          <w:sz w:val="24"/>
          <w:szCs w:val="24"/>
          <w:lang w:val="en-US"/>
        </w:rPr>
        <w:t>terjadi</w:t>
      </w:r>
      <w:proofErr w:type="spellEnd"/>
      <w:r w:rsidRPr="00355157">
        <w:rPr>
          <w:rFonts w:ascii="Cambria" w:hAnsi="Cambria" w:cs="Times New Roman"/>
          <w:sz w:val="24"/>
          <w:szCs w:val="24"/>
          <w:lang w:val="en-US"/>
        </w:rPr>
        <w:t xml:space="preserve"> pada </w:t>
      </w:r>
      <w:proofErr w:type="spellStart"/>
      <w:r w:rsidRPr="00355157">
        <w:rPr>
          <w:rFonts w:ascii="Cambria" w:hAnsi="Cambria" w:cs="Times New Roman"/>
          <w:sz w:val="24"/>
          <w:szCs w:val="24"/>
          <w:lang w:val="en-US"/>
        </w:rPr>
        <w:t>pergeseran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minat</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pembaca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koran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cetak</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ke</w:t>
      </w:r>
      <w:proofErr w:type="spellEnd"/>
      <w:r w:rsidRPr="00355157">
        <w:rPr>
          <w:rFonts w:ascii="Cambria" w:hAnsi="Cambria" w:cs="Times New Roman"/>
          <w:sz w:val="24"/>
          <w:szCs w:val="24"/>
          <w:lang w:val="en-US"/>
        </w:rPr>
        <w:t xml:space="preserve"> media </w:t>
      </w:r>
      <w:proofErr w:type="spellStart"/>
      <w:r w:rsidRPr="00355157">
        <w:rPr>
          <w:rFonts w:ascii="Cambria" w:hAnsi="Cambria" w:cs="Times New Roman"/>
          <w:sz w:val="24"/>
          <w:szCs w:val="24"/>
          <w:lang w:val="en-US"/>
        </w:rPr>
        <w:t>media</w:t>
      </w:r>
      <w:proofErr w:type="spellEnd"/>
      <w:r w:rsidRPr="00355157">
        <w:rPr>
          <w:rFonts w:ascii="Cambria" w:hAnsi="Cambria" w:cs="Times New Roman"/>
          <w:sz w:val="24"/>
          <w:szCs w:val="24"/>
          <w:lang w:val="en-US"/>
        </w:rPr>
        <w:t xml:space="preserve"> online. </w:t>
      </w:r>
      <w:proofErr w:type="spellStart"/>
      <w:r w:rsidR="00FB3054">
        <w:rPr>
          <w:rFonts w:ascii="Cambria" w:hAnsi="Cambria" w:cs="Times New Roman"/>
          <w:sz w:val="24"/>
          <w:szCs w:val="24"/>
          <w:lang w:val="en-US"/>
        </w:rPr>
        <w:t>K</w:t>
      </w:r>
      <w:r w:rsidRPr="00355157">
        <w:rPr>
          <w:rFonts w:ascii="Cambria" w:hAnsi="Cambria" w:cs="Times New Roman"/>
          <w:sz w:val="24"/>
          <w:szCs w:val="24"/>
          <w:lang w:val="en-US"/>
        </w:rPr>
        <w:t>emunculan</w:t>
      </w:r>
      <w:proofErr w:type="spellEnd"/>
      <w:r w:rsidRPr="00355157">
        <w:rPr>
          <w:rFonts w:ascii="Cambria" w:hAnsi="Cambria" w:cs="Times New Roman"/>
          <w:sz w:val="24"/>
          <w:szCs w:val="24"/>
          <w:lang w:val="en-US"/>
        </w:rPr>
        <w:t xml:space="preserve"> media online </w:t>
      </w:r>
      <w:proofErr w:type="spellStart"/>
      <w:r w:rsidRPr="00355157">
        <w:rPr>
          <w:rFonts w:ascii="Cambria" w:hAnsi="Cambria" w:cs="Times New Roman"/>
          <w:sz w:val="24"/>
          <w:szCs w:val="24"/>
          <w:lang w:val="en-US"/>
        </w:rPr>
        <w:t>perlahan-lahan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membuat</w:t>
      </w:r>
      <w:proofErr w:type="spellEnd"/>
      <w:r w:rsidRPr="00355157">
        <w:rPr>
          <w:rFonts w:ascii="Cambria" w:hAnsi="Cambria" w:cs="Times New Roman"/>
          <w:sz w:val="24"/>
          <w:szCs w:val="24"/>
          <w:lang w:val="en-US"/>
        </w:rPr>
        <w:t xml:space="preserve"> media </w:t>
      </w:r>
      <w:proofErr w:type="spellStart"/>
      <w:r w:rsidRPr="00355157">
        <w:rPr>
          <w:rFonts w:ascii="Cambria" w:hAnsi="Cambria" w:cs="Times New Roman"/>
          <w:sz w:val="24"/>
          <w:szCs w:val="24"/>
          <w:lang w:val="en-US"/>
        </w:rPr>
        <w:t>cetak</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ditinggalkan</w:t>
      </w:r>
      <w:proofErr w:type="spellEnd"/>
      <w:r w:rsidRPr="00355157">
        <w:rPr>
          <w:rFonts w:ascii="Cambria" w:hAnsi="Cambria" w:cs="Times New Roman"/>
          <w:sz w:val="24"/>
          <w:szCs w:val="24"/>
          <w:lang w:val="en-US"/>
        </w:rPr>
        <w:t xml:space="preserve"> oleh </w:t>
      </w:r>
      <w:proofErr w:type="spellStart"/>
      <w:r w:rsidRPr="00355157">
        <w:rPr>
          <w:rFonts w:ascii="Cambria" w:hAnsi="Cambria" w:cs="Times New Roman"/>
          <w:sz w:val="24"/>
          <w:szCs w:val="24"/>
          <w:lang w:val="en-US"/>
        </w:rPr>
        <w:t>khalayak</w:t>
      </w:r>
      <w:proofErr w:type="spellEnd"/>
      <w:r w:rsidRPr="00355157">
        <w:rPr>
          <w:rFonts w:ascii="Cambria" w:hAnsi="Cambria" w:cs="Times New Roman"/>
          <w:sz w:val="24"/>
          <w:szCs w:val="24"/>
          <w:lang w:val="en-US"/>
        </w:rPr>
        <w:t xml:space="preserve">. Fakta </w:t>
      </w:r>
      <w:proofErr w:type="spellStart"/>
      <w:r w:rsidRPr="00355157">
        <w:rPr>
          <w:rFonts w:ascii="Cambria" w:hAnsi="Cambria" w:cs="Times New Roman"/>
          <w:sz w:val="24"/>
          <w:szCs w:val="24"/>
          <w:lang w:val="en-US"/>
        </w:rPr>
        <w:t>itu</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ditandai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dengan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beberapa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apa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perusahaan</w:t>
      </w:r>
      <w:proofErr w:type="spellEnd"/>
      <w:r w:rsidRPr="00355157">
        <w:rPr>
          <w:rFonts w:ascii="Cambria" w:hAnsi="Cambria" w:cs="Times New Roman"/>
          <w:sz w:val="24"/>
          <w:szCs w:val="24"/>
          <w:lang w:val="en-US"/>
        </w:rPr>
        <w:t xml:space="preserve"> media </w:t>
      </w:r>
      <w:proofErr w:type="spellStart"/>
      <w:r w:rsidRPr="00355157">
        <w:rPr>
          <w:rFonts w:ascii="Cambria" w:hAnsi="Cambria" w:cs="Times New Roman"/>
          <w:sz w:val="24"/>
          <w:szCs w:val="24"/>
          <w:lang w:val="en-US"/>
        </w:rPr>
        <w:t>cetak</w:t>
      </w:r>
      <w:proofErr w:type="spellEnd"/>
      <w:r w:rsidRPr="00355157">
        <w:rPr>
          <w:rFonts w:ascii="Cambria" w:hAnsi="Cambria" w:cs="Times New Roman"/>
          <w:sz w:val="24"/>
          <w:szCs w:val="24"/>
          <w:lang w:val="en-US"/>
        </w:rPr>
        <w:t xml:space="preserve"> yang </w:t>
      </w:r>
      <w:proofErr w:type="spellStart"/>
      <w:r w:rsidRPr="00355157">
        <w:rPr>
          <w:rFonts w:ascii="Cambria" w:hAnsi="Cambria" w:cs="Times New Roman"/>
          <w:sz w:val="24"/>
          <w:szCs w:val="24"/>
          <w:lang w:val="en-US"/>
        </w:rPr>
        <w:t>gulung</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tikar</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sejak</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kemunculan</w:t>
      </w:r>
      <w:proofErr w:type="spellEnd"/>
      <w:r w:rsidRPr="00355157">
        <w:rPr>
          <w:rFonts w:ascii="Cambria" w:hAnsi="Cambria" w:cs="Times New Roman"/>
          <w:sz w:val="24"/>
          <w:szCs w:val="24"/>
          <w:lang w:val="en-US"/>
        </w:rPr>
        <w:t xml:space="preserve"> media </w:t>
      </w:r>
      <w:proofErr w:type="spellStart"/>
      <w:r w:rsidRPr="00355157">
        <w:rPr>
          <w:rFonts w:ascii="Cambria" w:hAnsi="Cambria" w:cs="Times New Roman"/>
          <w:sz w:val="24"/>
          <w:szCs w:val="24"/>
          <w:lang w:val="en-US"/>
        </w:rPr>
        <w:t>media</w:t>
      </w:r>
      <w:proofErr w:type="spellEnd"/>
      <w:r w:rsidRPr="00355157">
        <w:rPr>
          <w:rFonts w:ascii="Cambria" w:hAnsi="Cambria" w:cs="Times New Roman"/>
          <w:sz w:val="24"/>
          <w:szCs w:val="24"/>
          <w:lang w:val="en-US"/>
        </w:rPr>
        <w:t xml:space="preserve"> online.</w:t>
      </w:r>
    </w:p>
    <w:p w14:paraId="180DEBDF" w14:textId="66941246" w:rsidR="00355157" w:rsidRPr="00355157" w:rsidRDefault="00355157" w:rsidP="00A148A8">
      <w:pPr>
        <w:spacing w:after="0" w:line="360" w:lineRule="auto"/>
        <w:ind w:firstLine="567"/>
        <w:jc w:val="both"/>
        <w:rPr>
          <w:rFonts w:ascii="Cambria" w:hAnsi="Cambria" w:cs="Times New Roman"/>
          <w:sz w:val="24"/>
          <w:szCs w:val="24"/>
          <w:lang w:val="en-US"/>
        </w:rPr>
      </w:pPr>
      <w:proofErr w:type="spellStart"/>
      <w:r w:rsidRPr="00355157">
        <w:rPr>
          <w:rFonts w:ascii="Cambria" w:hAnsi="Cambria" w:cs="Times New Roman"/>
          <w:sz w:val="24"/>
          <w:szCs w:val="24"/>
          <w:lang w:val="en-US"/>
        </w:rPr>
        <w:t>Peristiwa</w:t>
      </w:r>
      <w:proofErr w:type="spellEnd"/>
      <w:r w:rsidRPr="00355157">
        <w:rPr>
          <w:rFonts w:ascii="Cambria" w:hAnsi="Cambria" w:cs="Times New Roman"/>
          <w:sz w:val="24"/>
          <w:szCs w:val="24"/>
          <w:lang w:val="en-US"/>
        </w:rPr>
        <w:t xml:space="preserve"> yang </w:t>
      </w:r>
      <w:proofErr w:type="spellStart"/>
      <w:r w:rsidRPr="00355157">
        <w:rPr>
          <w:rFonts w:ascii="Cambria" w:hAnsi="Cambria" w:cs="Times New Roman"/>
          <w:sz w:val="24"/>
          <w:szCs w:val="24"/>
          <w:lang w:val="en-US"/>
        </w:rPr>
        <w:t>sama</w:t>
      </w:r>
      <w:proofErr w:type="spellEnd"/>
      <w:r w:rsidRPr="00355157">
        <w:rPr>
          <w:rFonts w:ascii="Cambria" w:hAnsi="Cambria" w:cs="Times New Roman"/>
          <w:sz w:val="24"/>
          <w:szCs w:val="24"/>
          <w:lang w:val="en-US"/>
        </w:rPr>
        <w:t xml:space="preserve"> juga </w:t>
      </w:r>
      <w:proofErr w:type="spellStart"/>
      <w:r w:rsidRPr="00355157">
        <w:rPr>
          <w:rFonts w:ascii="Cambria" w:hAnsi="Cambria" w:cs="Times New Roman"/>
          <w:sz w:val="24"/>
          <w:szCs w:val="24"/>
          <w:lang w:val="en-US"/>
        </w:rPr>
        <w:t>diprediksi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terjadi</w:t>
      </w:r>
      <w:proofErr w:type="spellEnd"/>
      <w:r w:rsidRPr="00355157">
        <w:rPr>
          <w:rFonts w:ascii="Cambria" w:hAnsi="Cambria" w:cs="Times New Roman"/>
          <w:sz w:val="24"/>
          <w:szCs w:val="24"/>
          <w:lang w:val="en-US"/>
        </w:rPr>
        <w:t xml:space="preserve"> pada </w:t>
      </w:r>
      <w:proofErr w:type="spellStart"/>
      <w:r w:rsidRPr="00355157">
        <w:rPr>
          <w:rFonts w:ascii="Cambria" w:hAnsi="Cambria" w:cs="Times New Roman"/>
          <w:sz w:val="24"/>
          <w:szCs w:val="24"/>
          <w:lang w:val="en-US"/>
        </w:rPr>
        <w:t>metode</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dakwah</w:t>
      </w:r>
      <w:proofErr w:type="spellEnd"/>
      <w:r w:rsidRPr="00355157">
        <w:rPr>
          <w:rFonts w:ascii="Cambria" w:hAnsi="Cambria" w:cs="Times New Roman"/>
          <w:sz w:val="24"/>
          <w:szCs w:val="24"/>
          <w:lang w:val="en-US"/>
        </w:rPr>
        <w:t xml:space="preserve"> yang </w:t>
      </w:r>
      <w:proofErr w:type="spellStart"/>
      <w:r w:rsidRPr="00355157">
        <w:rPr>
          <w:rFonts w:ascii="Cambria" w:hAnsi="Cambria" w:cs="Times New Roman"/>
          <w:sz w:val="24"/>
          <w:szCs w:val="24"/>
          <w:lang w:val="en-US"/>
        </w:rPr>
        <w:t>digunakan</w:t>
      </w:r>
      <w:proofErr w:type="spellEnd"/>
      <w:r w:rsidRPr="00355157">
        <w:rPr>
          <w:rFonts w:ascii="Cambria" w:hAnsi="Cambria" w:cs="Times New Roman"/>
          <w:sz w:val="24"/>
          <w:szCs w:val="24"/>
          <w:lang w:val="en-US"/>
        </w:rPr>
        <w:t xml:space="preserve"> oleh para </w:t>
      </w:r>
      <w:proofErr w:type="gramStart"/>
      <w:r w:rsidRPr="00355157">
        <w:rPr>
          <w:rFonts w:ascii="Cambria" w:hAnsi="Cambria" w:cs="Times New Roman"/>
          <w:sz w:val="24"/>
          <w:szCs w:val="24"/>
          <w:lang w:val="en-US"/>
        </w:rPr>
        <w:t xml:space="preserve">Dai  </w:t>
      </w:r>
      <w:proofErr w:type="spellStart"/>
      <w:r w:rsidRPr="00355157">
        <w:rPr>
          <w:rFonts w:ascii="Cambria" w:hAnsi="Cambria" w:cs="Times New Roman"/>
          <w:sz w:val="24"/>
          <w:szCs w:val="24"/>
          <w:lang w:val="en-US"/>
        </w:rPr>
        <w:t>dalam</w:t>
      </w:r>
      <w:proofErr w:type="spellEnd"/>
      <w:proofErr w:type="gram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menyampaikan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dakwahnya</w:t>
      </w:r>
      <w:proofErr w:type="spellEnd"/>
      <w:r w:rsidRPr="00355157">
        <w:rPr>
          <w:rFonts w:ascii="Cambria" w:hAnsi="Cambria" w:cs="Times New Roman"/>
          <w:sz w:val="24"/>
          <w:szCs w:val="24"/>
          <w:lang w:val="en-US"/>
        </w:rPr>
        <w:t xml:space="preserve">. </w:t>
      </w:r>
      <w:r w:rsidR="00353C14" w:rsidRPr="00355157">
        <w:rPr>
          <w:rFonts w:ascii="Cambria" w:hAnsi="Cambria" w:cs="Times New Roman"/>
          <w:sz w:val="24"/>
          <w:szCs w:val="24"/>
          <w:lang w:val="en-US"/>
        </w:rPr>
        <w:t xml:space="preserve">Para </w:t>
      </w:r>
      <w:proofErr w:type="spellStart"/>
      <w:r w:rsidRPr="00355157">
        <w:rPr>
          <w:rFonts w:ascii="Cambria" w:hAnsi="Cambria" w:cs="Times New Roman"/>
          <w:sz w:val="24"/>
          <w:szCs w:val="24"/>
          <w:lang w:val="en-US"/>
        </w:rPr>
        <w:t>pakar</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menganggap</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bahwa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transformasi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dakwah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harus</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segera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dilakukan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melalui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adaptasi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teknologi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komunikasi</w:t>
      </w:r>
      <w:proofErr w:type="spellEnd"/>
      <w:r w:rsidRPr="00355157">
        <w:rPr>
          <w:rFonts w:ascii="Cambria" w:hAnsi="Cambria" w:cs="Times New Roman"/>
          <w:sz w:val="24"/>
          <w:szCs w:val="24"/>
          <w:lang w:val="en-US"/>
        </w:rPr>
        <w:t xml:space="preserve">.  </w:t>
      </w:r>
      <w:bookmarkStart w:id="1" w:name="_Hlk117164910"/>
      <w:proofErr w:type="spellStart"/>
      <w:r w:rsidRPr="00355157">
        <w:rPr>
          <w:rFonts w:ascii="Cambria" w:hAnsi="Cambria" w:cs="Times New Roman"/>
          <w:sz w:val="24"/>
          <w:szCs w:val="24"/>
          <w:lang w:val="en-US"/>
        </w:rPr>
        <w:t>Dakwah-dakwah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konvensional</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dinilai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sedang</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berada</w:t>
      </w:r>
      <w:proofErr w:type="spellEnd"/>
      <w:r w:rsidRPr="00355157">
        <w:rPr>
          <w:rFonts w:ascii="Cambria" w:hAnsi="Cambria" w:cs="Times New Roman"/>
          <w:sz w:val="24"/>
          <w:szCs w:val="24"/>
          <w:lang w:val="en-US"/>
        </w:rPr>
        <w:t xml:space="preserve"> di </w:t>
      </w:r>
      <w:proofErr w:type="spellStart"/>
      <w:r w:rsidRPr="00355157">
        <w:rPr>
          <w:rFonts w:ascii="Cambria" w:hAnsi="Cambria" w:cs="Times New Roman"/>
          <w:sz w:val="24"/>
          <w:szCs w:val="24"/>
          <w:lang w:val="en-US"/>
        </w:rPr>
        <w:t>ujung</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tanduk</w:t>
      </w:r>
      <w:proofErr w:type="spellEnd"/>
      <w:r w:rsidRPr="00355157">
        <w:rPr>
          <w:rFonts w:ascii="Cambria" w:hAnsi="Cambria" w:cs="Times New Roman"/>
          <w:sz w:val="24"/>
          <w:szCs w:val="24"/>
          <w:lang w:val="en-US"/>
        </w:rPr>
        <w:t xml:space="preserve"> yang </w:t>
      </w:r>
      <w:proofErr w:type="spellStart"/>
      <w:r w:rsidRPr="00355157">
        <w:rPr>
          <w:rFonts w:ascii="Cambria" w:hAnsi="Cambria" w:cs="Times New Roman"/>
          <w:sz w:val="24"/>
          <w:szCs w:val="24"/>
          <w:lang w:val="en-US"/>
        </w:rPr>
        <w:t>perlahan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akan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ditinggalkan</w:t>
      </w:r>
      <w:proofErr w:type="spellEnd"/>
      <w:r w:rsidRPr="00355157">
        <w:rPr>
          <w:rFonts w:ascii="Cambria" w:hAnsi="Cambria" w:cs="Times New Roman"/>
          <w:sz w:val="24"/>
          <w:szCs w:val="24"/>
          <w:lang w:val="en-US"/>
        </w:rPr>
        <w:t xml:space="preserve"> oleh </w:t>
      </w:r>
      <w:proofErr w:type="spellStart"/>
      <w:r w:rsidRPr="00355157">
        <w:rPr>
          <w:rFonts w:ascii="Cambria" w:hAnsi="Cambria" w:cs="Times New Roman"/>
          <w:sz w:val="24"/>
          <w:szCs w:val="24"/>
          <w:lang w:val="en-US"/>
        </w:rPr>
        <w:t>umat</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karena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dianggap</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sudah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ketinggalan</w:t>
      </w:r>
      <w:proofErr w:type="spellEnd"/>
      <w:r w:rsidRPr="00355157">
        <w:rPr>
          <w:rFonts w:ascii="Cambria" w:hAnsi="Cambria" w:cs="Times New Roman"/>
          <w:sz w:val="24"/>
          <w:szCs w:val="24"/>
          <w:lang w:val="en-US"/>
        </w:rPr>
        <w:t xml:space="preserve"> zaman.</w:t>
      </w:r>
      <w:bookmarkEnd w:id="1"/>
    </w:p>
    <w:p w14:paraId="691E916B" w14:textId="75EAC1AF" w:rsidR="00355157" w:rsidRPr="00355157" w:rsidRDefault="00355157" w:rsidP="00A148A8">
      <w:pPr>
        <w:spacing w:after="0" w:line="360" w:lineRule="auto"/>
        <w:ind w:firstLine="567"/>
        <w:jc w:val="both"/>
        <w:rPr>
          <w:rFonts w:ascii="Cambria" w:hAnsi="Cambria" w:cs="Times New Roman"/>
          <w:sz w:val="24"/>
          <w:szCs w:val="24"/>
          <w:lang w:val="en-US"/>
        </w:rPr>
      </w:pPr>
      <w:r w:rsidRPr="00355157">
        <w:rPr>
          <w:rFonts w:ascii="Cambria" w:hAnsi="Cambria" w:cs="Times New Roman"/>
          <w:sz w:val="24"/>
          <w:szCs w:val="24"/>
          <w:lang w:val="en-US"/>
        </w:rPr>
        <w:lastRenderedPageBreak/>
        <w:t xml:space="preserve">Hanya </w:t>
      </w:r>
      <w:proofErr w:type="spellStart"/>
      <w:r w:rsidRPr="00355157">
        <w:rPr>
          <w:rFonts w:ascii="Cambria" w:hAnsi="Cambria" w:cs="Times New Roman"/>
          <w:sz w:val="24"/>
          <w:szCs w:val="24"/>
          <w:lang w:val="en-US"/>
        </w:rPr>
        <w:t>saja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perkembangan</w:t>
      </w:r>
      <w:proofErr w:type="spellEnd"/>
      <w:r w:rsidRPr="00355157">
        <w:rPr>
          <w:rFonts w:ascii="Cambria" w:hAnsi="Cambria" w:cs="Times New Roman"/>
          <w:sz w:val="24"/>
          <w:szCs w:val="24"/>
          <w:lang w:val="en-US"/>
        </w:rPr>
        <w:t xml:space="preserve"> media </w:t>
      </w:r>
      <w:proofErr w:type="spellStart"/>
      <w:r w:rsidRPr="00355157">
        <w:rPr>
          <w:rFonts w:ascii="Cambria" w:hAnsi="Cambria" w:cs="Times New Roman"/>
          <w:sz w:val="24"/>
          <w:szCs w:val="24"/>
          <w:lang w:val="en-US"/>
        </w:rPr>
        <w:t>dakwah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tersebut</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tidak</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menghilangkan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metode</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dakwah</w:t>
      </w:r>
      <w:proofErr w:type="spellEnd"/>
      <w:r w:rsidRPr="00355157">
        <w:rPr>
          <w:rFonts w:ascii="Cambria" w:hAnsi="Cambria" w:cs="Times New Roman"/>
          <w:sz w:val="24"/>
          <w:szCs w:val="24"/>
          <w:lang w:val="en-US"/>
        </w:rPr>
        <w:t xml:space="preserve"> yang paling lama </w:t>
      </w:r>
      <w:proofErr w:type="spellStart"/>
      <w:r w:rsidRPr="00355157">
        <w:rPr>
          <w:rFonts w:ascii="Cambria" w:hAnsi="Cambria" w:cs="Times New Roman"/>
          <w:sz w:val="24"/>
          <w:szCs w:val="24"/>
          <w:lang w:val="en-US"/>
        </w:rPr>
        <w:t>dilakukan</w:t>
      </w:r>
      <w:proofErr w:type="spellEnd"/>
      <w:r w:rsidRPr="00355157">
        <w:rPr>
          <w:rFonts w:ascii="Cambria" w:hAnsi="Cambria" w:cs="Times New Roman"/>
          <w:sz w:val="24"/>
          <w:szCs w:val="24"/>
          <w:lang w:val="en-US"/>
        </w:rPr>
        <w:t xml:space="preserve"> oleh para </w:t>
      </w:r>
      <w:proofErr w:type="spellStart"/>
      <w:r w:rsidRPr="00355157">
        <w:rPr>
          <w:rFonts w:ascii="Cambria" w:hAnsi="Cambria" w:cs="Times New Roman"/>
          <w:sz w:val="24"/>
          <w:szCs w:val="24"/>
          <w:lang w:val="en-US"/>
        </w:rPr>
        <w:t>Da</w:t>
      </w:r>
      <w:r w:rsidR="0077515F">
        <w:rPr>
          <w:rFonts w:ascii="Cambria" w:hAnsi="Cambria" w:cs="Times New Roman"/>
          <w:sz w:val="24"/>
          <w:szCs w:val="24"/>
          <w:lang w:val="en-US"/>
        </w:rPr>
        <w:t>’</w:t>
      </w:r>
      <w:r w:rsidRPr="00355157">
        <w:rPr>
          <w:rFonts w:ascii="Cambria" w:hAnsi="Cambria" w:cs="Times New Roman"/>
          <w:sz w:val="24"/>
          <w:szCs w:val="24"/>
          <w:lang w:val="en-US"/>
        </w:rPr>
        <w:t>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yakni</w:t>
      </w:r>
      <w:proofErr w:type="spellEnd"/>
      <w:r w:rsidRPr="00355157">
        <w:rPr>
          <w:rFonts w:ascii="Cambria" w:hAnsi="Cambria" w:cs="Times New Roman"/>
          <w:sz w:val="24"/>
          <w:szCs w:val="24"/>
          <w:lang w:val="en-US"/>
        </w:rPr>
        <w:t xml:space="preserve"> </w:t>
      </w:r>
      <w:proofErr w:type="spellStart"/>
      <w:r w:rsidR="00104329" w:rsidRPr="00104329">
        <w:rPr>
          <w:rFonts w:ascii="Cambria" w:hAnsi="Cambria" w:cs="Times New Roman"/>
          <w:i/>
          <w:iCs/>
          <w:sz w:val="24"/>
          <w:szCs w:val="24"/>
          <w:lang w:val="en-US"/>
        </w:rPr>
        <w:t>dakwah</w:t>
      </w:r>
      <w:proofErr w:type="spellEnd"/>
      <w:r w:rsidR="00104329" w:rsidRPr="00104329">
        <w:rPr>
          <w:rFonts w:ascii="Cambria" w:hAnsi="Cambria" w:cs="Times New Roman"/>
          <w:i/>
          <w:iCs/>
          <w:sz w:val="24"/>
          <w:szCs w:val="24"/>
          <w:lang w:val="en-US"/>
        </w:rPr>
        <w:t xml:space="preserve"> </w:t>
      </w:r>
      <w:proofErr w:type="spellStart"/>
      <w:r w:rsidR="00104329" w:rsidRPr="00104329">
        <w:rPr>
          <w:rFonts w:ascii="Cambria" w:hAnsi="Cambria" w:cs="Times New Roman"/>
          <w:i/>
          <w:iCs/>
          <w:sz w:val="24"/>
          <w:szCs w:val="24"/>
          <w:lang w:val="en-US"/>
        </w:rPr>
        <w:t>bil</w:t>
      </w:r>
      <w:proofErr w:type="spellEnd"/>
      <w:r w:rsidR="00104329" w:rsidRPr="00104329">
        <w:rPr>
          <w:rFonts w:ascii="Cambria" w:hAnsi="Cambria" w:cs="Times New Roman"/>
          <w:i/>
          <w:iCs/>
          <w:sz w:val="24"/>
          <w:szCs w:val="24"/>
          <w:lang w:val="en-US"/>
        </w:rPr>
        <w:t xml:space="preserve"> </w:t>
      </w:r>
      <w:proofErr w:type="spellStart"/>
      <w:r w:rsidR="00104329" w:rsidRPr="00104329">
        <w:rPr>
          <w:rFonts w:ascii="Cambria" w:hAnsi="Cambria" w:cs="Times New Roman"/>
          <w:i/>
          <w:iCs/>
          <w:sz w:val="24"/>
          <w:szCs w:val="24"/>
          <w:lang w:val="en-US"/>
        </w:rPr>
        <w:t>lisan</w:t>
      </w:r>
      <w:proofErr w:type="spellEnd"/>
      <w:r w:rsidRPr="00355157">
        <w:rPr>
          <w:rFonts w:ascii="Cambria" w:hAnsi="Cambria" w:cs="Times New Roman"/>
          <w:sz w:val="24"/>
          <w:szCs w:val="24"/>
          <w:lang w:val="en-US"/>
        </w:rPr>
        <w:t xml:space="preserve">. </w:t>
      </w:r>
      <w:bookmarkStart w:id="2" w:name="_Hlk117162975"/>
      <w:proofErr w:type="spellStart"/>
      <w:r w:rsidR="0077515F" w:rsidRPr="00355157">
        <w:rPr>
          <w:rFonts w:ascii="Cambria" w:hAnsi="Cambria" w:cs="Times New Roman"/>
          <w:sz w:val="24"/>
          <w:szCs w:val="24"/>
          <w:lang w:val="en-US"/>
        </w:rPr>
        <w:t>Dakwah</w:t>
      </w:r>
      <w:proofErr w:type="spellEnd"/>
      <w:r w:rsidR="0077515F"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metode</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ini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masih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tetap</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eksis</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bertahan</w:t>
      </w:r>
      <w:proofErr w:type="spellEnd"/>
      <w:r w:rsidRPr="00355157">
        <w:rPr>
          <w:rFonts w:ascii="Cambria" w:hAnsi="Cambria" w:cs="Times New Roman"/>
          <w:sz w:val="24"/>
          <w:szCs w:val="24"/>
          <w:lang w:val="en-US"/>
        </w:rPr>
        <w:t xml:space="preserve"> di </w:t>
      </w:r>
      <w:proofErr w:type="spellStart"/>
      <w:r w:rsidRPr="00355157">
        <w:rPr>
          <w:rFonts w:ascii="Cambria" w:hAnsi="Cambria" w:cs="Times New Roman"/>
          <w:sz w:val="24"/>
          <w:szCs w:val="24"/>
          <w:lang w:val="en-US"/>
        </w:rPr>
        <w:t>tengah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perkembangan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teknologi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komunikasi</w:t>
      </w:r>
      <w:proofErr w:type="spellEnd"/>
      <w:r w:rsidRPr="00355157">
        <w:rPr>
          <w:rFonts w:ascii="Cambria" w:hAnsi="Cambria" w:cs="Times New Roman"/>
          <w:sz w:val="24"/>
          <w:szCs w:val="24"/>
          <w:lang w:val="en-US"/>
        </w:rPr>
        <w:t xml:space="preserve"> yang </w:t>
      </w:r>
      <w:proofErr w:type="spellStart"/>
      <w:r w:rsidRPr="00355157">
        <w:rPr>
          <w:rFonts w:ascii="Cambria" w:hAnsi="Cambria" w:cs="Times New Roman"/>
          <w:sz w:val="24"/>
          <w:szCs w:val="24"/>
          <w:lang w:val="en-US"/>
        </w:rPr>
        <w:t>begitu</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pesat</w:t>
      </w:r>
      <w:proofErr w:type="spellEnd"/>
      <w:r w:rsidRPr="00355157">
        <w:rPr>
          <w:rFonts w:ascii="Cambria" w:hAnsi="Cambria" w:cs="Times New Roman"/>
          <w:sz w:val="24"/>
          <w:szCs w:val="24"/>
          <w:lang w:val="en-US"/>
        </w:rPr>
        <w:t>.</w:t>
      </w:r>
      <w:bookmarkEnd w:id="2"/>
      <w:r w:rsidRPr="00355157">
        <w:rPr>
          <w:rFonts w:ascii="Cambria" w:hAnsi="Cambria" w:cs="Times New Roman"/>
          <w:sz w:val="24"/>
          <w:szCs w:val="24"/>
          <w:lang w:val="en-US"/>
        </w:rPr>
        <w:t xml:space="preserve"> </w:t>
      </w:r>
      <w:bookmarkStart w:id="3" w:name="_Hlk117163008"/>
      <w:proofErr w:type="spellStart"/>
      <w:r w:rsidR="0077515F" w:rsidRPr="00355157">
        <w:rPr>
          <w:rFonts w:ascii="Cambria" w:hAnsi="Cambria" w:cs="Times New Roman"/>
          <w:sz w:val="24"/>
          <w:szCs w:val="24"/>
          <w:lang w:val="en-US"/>
        </w:rPr>
        <w:t>Ormas</w:t>
      </w:r>
      <w:r w:rsidRPr="00355157">
        <w:rPr>
          <w:rFonts w:ascii="Cambria" w:hAnsi="Cambria" w:cs="Times New Roman"/>
          <w:sz w:val="24"/>
          <w:szCs w:val="24"/>
          <w:lang w:val="en-US"/>
        </w:rPr>
        <w:t>-ormas</w:t>
      </w:r>
      <w:proofErr w:type="spellEnd"/>
      <w:r w:rsidRPr="00355157">
        <w:rPr>
          <w:rFonts w:ascii="Cambria" w:hAnsi="Cambria" w:cs="Times New Roman"/>
          <w:sz w:val="24"/>
          <w:szCs w:val="24"/>
          <w:lang w:val="en-US"/>
        </w:rPr>
        <w:t xml:space="preserve"> Islam</w:t>
      </w:r>
      <w:r w:rsidR="0077515F">
        <w:rPr>
          <w:rFonts w:ascii="Cambria" w:hAnsi="Cambria" w:cs="Times New Roman"/>
          <w:sz w:val="24"/>
          <w:szCs w:val="24"/>
          <w:lang w:val="en-US"/>
        </w:rPr>
        <w:t>,</w:t>
      </w:r>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pesantren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maupun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lembaga-lembaga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pemerintah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masih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tetap</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merawat</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tradisi</w:t>
      </w:r>
      <w:proofErr w:type="spellEnd"/>
      <w:r w:rsidRPr="00355157">
        <w:rPr>
          <w:rFonts w:ascii="Cambria" w:hAnsi="Cambria" w:cs="Times New Roman"/>
          <w:sz w:val="24"/>
          <w:szCs w:val="24"/>
          <w:lang w:val="en-US"/>
        </w:rPr>
        <w:t xml:space="preserve"> </w:t>
      </w:r>
      <w:proofErr w:type="spellStart"/>
      <w:r w:rsidR="00104329" w:rsidRPr="00104329">
        <w:rPr>
          <w:rFonts w:ascii="Cambria" w:hAnsi="Cambria" w:cs="Times New Roman"/>
          <w:i/>
          <w:iCs/>
          <w:sz w:val="24"/>
          <w:szCs w:val="24"/>
          <w:lang w:val="en-US"/>
        </w:rPr>
        <w:t>dakwah</w:t>
      </w:r>
      <w:proofErr w:type="spellEnd"/>
      <w:r w:rsidR="00104329" w:rsidRPr="00104329">
        <w:rPr>
          <w:rFonts w:ascii="Cambria" w:hAnsi="Cambria" w:cs="Times New Roman"/>
          <w:i/>
          <w:iCs/>
          <w:sz w:val="24"/>
          <w:szCs w:val="24"/>
          <w:lang w:val="en-US"/>
        </w:rPr>
        <w:t xml:space="preserve"> </w:t>
      </w:r>
      <w:proofErr w:type="spellStart"/>
      <w:r w:rsidR="00104329" w:rsidRPr="00104329">
        <w:rPr>
          <w:rFonts w:ascii="Cambria" w:hAnsi="Cambria" w:cs="Times New Roman"/>
          <w:i/>
          <w:iCs/>
          <w:sz w:val="24"/>
          <w:szCs w:val="24"/>
          <w:lang w:val="en-US"/>
        </w:rPr>
        <w:t>bil</w:t>
      </w:r>
      <w:proofErr w:type="spellEnd"/>
      <w:r w:rsidR="00104329" w:rsidRPr="00104329">
        <w:rPr>
          <w:rFonts w:ascii="Cambria" w:hAnsi="Cambria" w:cs="Times New Roman"/>
          <w:i/>
          <w:iCs/>
          <w:sz w:val="24"/>
          <w:szCs w:val="24"/>
          <w:lang w:val="en-US"/>
        </w:rPr>
        <w:t xml:space="preserve"> </w:t>
      </w:r>
      <w:proofErr w:type="spellStart"/>
      <w:r w:rsidR="00104329" w:rsidRPr="00104329">
        <w:rPr>
          <w:rFonts w:ascii="Cambria" w:hAnsi="Cambria" w:cs="Times New Roman"/>
          <w:i/>
          <w:iCs/>
          <w:sz w:val="24"/>
          <w:szCs w:val="24"/>
          <w:lang w:val="en-US"/>
        </w:rPr>
        <w:t>lisan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ini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dalam</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bingkai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pengajian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umum</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tabligh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akbar</w:t>
      </w:r>
      <w:proofErr w:type="spellEnd"/>
      <w:r w:rsidRPr="00355157">
        <w:rPr>
          <w:rFonts w:ascii="Cambria" w:hAnsi="Cambria" w:cs="Times New Roman"/>
          <w:sz w:val="24"/>
          <w:szCs w:val="24"/>
          <w:lang w:val="en-US"/>
        </w:rPr>
        <w:t xml:space="preserve"> dan lain </w:t>
      </w:r>
      <w:proofErr w:type="spellStart"/>
      <w:r w:rsidRPr="00355157">
        <w:rPr>
          <w:rFonts w:ascii="Cambria" w:hAnsi="Cambria" w:cs="Times New Roman"/>
          <w:sz w:val="24"/>
          <w:szCs w:val="24"/>
          <w:lang w:val="en-US"/>
        </w:rPr>
        <w:t>sebagainya</w:t>
      </w:r>
      <w:proofErr w:type="spellEnd"/>
      <w:r w:rsidRPr="00355157">
        <w:rPr>
          <w:rFonts w:ascii="Cambria" w:hAnsi="Cambria" w:cs="Times New Roman"/>
          <w:sz w:val="24"/>
          <w:szCs w:val="24"/>
          <w:lang w:val="en-US"/>
        </w:rPr>
        <w:t>.</w:t>
      </w:r>
      <w:bookmarkEnd w:id="3"/>
    </w:p>
    <w:p w14:paraId="54BD93AE" w14:textId="50604153" w:rsidR="00355157" w:rsidRPr="00355157" w:rsidRDefault="00355157" w:rsidP="00A148A8">
      <w:pPr>
        <w:spacing w:after="0" w:line="360" w:lineRule="auto"/>
        <w:ind w:firstLine="567"/>
        <w:jc w:val="both"/>
        <w:rPr>
          <w:rFonts w:ascii="Cambria" w:hAnsi="Cambria" w:cs="Times New Roman"/>
          <w:sz w:val="24"/>
          <w:szCs w:val="24"/>
          <w:lang w:val="en-US"/>
        </w:rPr>
      </w:pPr>
      <w:bookmarkStart w:id="4" w:name="_Hlk117163037"/>
      <w:proofErr w:type="spellStart"/>
      <w:r w:rsidRPr="00355157">
        <w:rPr>
          <w:rFonts w:ascii="Cambria" w:hAnsi="Cambria" w:cs="Times New Roman"/>
          <w:sz w:val="24"/>
          <w:szCs w:val="24"/>
          <w:lang w:val="en-US"/>
        </w:rPr>
        <w:t>Penelitian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ini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coba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mengungkap</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ketahanan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dari</w:t>
      </w:r>
      <w:proofErr w:type="spellEnd"/>
      <w:r w:rsidRPr="00355157">
        <w:rPr>
          <w:rFonts w:ascii="Cambria" w:hAnsi="Cambria" w:cs="Times New Roman"/>
          <w:sz w:val="24"/>
          <w:szCs w:val="24"/>
          <w:lang w:val="en-US"/>
        </w:rPr>
        <w:t xml:space="preserve"> </w:t>
      </w:r>
      <w:proofErr w:type="spellStart"/>
      <w:r w:rsidR="00104329" w:rsidRPr="00104329">
        <w:rPr>
          <w:rFonts w:ascii="Cambria" w:hAnsi="Cambria" w:cs="Times New Roman"/>
          <w:i/>
          <w:iCs/>
          <w:sz w:val="24"/>
          <w:szCs w:val="24"/>
          <w:lang w:val="en-US"/>
        </w:rPr>
        <w:t>dakwah</w:t>
      </w:r>
      <w:proofErr w:type="spellEnd"/>
      <w:r w:rsidR="00104329" w:rsidRPr="00104329">
        <w:rPr>
          <w:rFonts w:ascii="Cambria" w:hAnsi="Cambria" w:cs="Times New Roman"/>
          <w:i/>
          <w:iCs/>
          <w:sz w:val="24"/>
          <w:szCs w:val="24"/>
          <w:lang w:val="en-US"/>
        </w:rPr>
        <w:t xml:space="preserve"> </w:t>
      </w:r>
      <w:proofErr w:type="spellStart"/>
      <w:r w:rsidR="00104329" w:rsidRPr="00104329">
        <w:rPr>
          <w:rFonts w:ascii="Cambria" w:hAnsi="Cambria" w:cs="Times New Roman"/>
          <w:i/>
          <w:iCs/>
          <w:sz w:val="24"/>
          <w:szCs w:val="24"/>
          <w:lang w:val="en-US"/>
        </w:rPr>
        <w:t>bil</w:t>
      </w:r>
      <w:proofErr w:type="spellEnd"/>
      <w:r w:rsidR="00104329" w:rsidRPr="00104329">
        <w:rPr>
          <w:rFonts w:ascii="Cambria" w:hAnsi="Cambria" w:cs="Times New Roman"/>
          <w:i/>
          <w:iCs/>
          <w:sz w:val="24"/>
          <w:szCs w:val="24"/>
          <w:lang w:val="en-US"/>
        </w:rPr>
        <w:t xml:space="preserve"> </w:t>
      </w:r>
      <w:proofErr w:type="spellStart"/>
      <w:r w:rsidR="00104329" w:rsidRPr="00104329">
        <w:rPr>
          <w:rFonts w:ascii="Cambria" w:hAnsi="Cambria" w:cs="Times New Roman"/>
          <w:i/>
          <w:iCs/>
          <w:sz w:val="24"/>
          <w:szCs w:val="24"/>
          <w:lang w:val="en-US"/>
        </w:rPr>
        <w:t>lisan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ditengah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saatnya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perkembangan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teknologi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komunikasi</w:t>
      </w:r>
      <w:proofErr w:type="spellEnd"/>
      <w:r w:rsidRPr="00355157">
        <w:rPr>
          <w:rFonts w:ascii="Cambria" w:hAnsi="Cambria" w:cs="Times New Roman"/>
          <w:sz w:val="24"/>
          <w:szCs w:val="24"/>
          <w:lang w:val="en-US"/>
        </w:rPr>
        <w:t>.</w:t>
      </w:r>
      <w:bookmarkEnd w:id="4"/>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Pertanyaan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penting</w:t>
      </w:r>
      <w:proofErr w:type="spellEnd"/>
      <w:r w:rsidRPr="00355157">
        <w:rPr>
          <w:rFonts w:ascii="Cambria" w:hAnsi="Cambria" w:cs="Times New Roman"/>
          <w:sz w:val="24"/>
          <w:szCs w:val="24"/>
          <w:lang w:val="en-US"/>
        </w:rPr>
        <w:t xml:space="preserve"> yang </w:t>
      </w:r>
      <w:proofErr w:type="spellStart"/>
      <w:r w:rsidRPr="00355157">
        <w:rPr>
          <w:rFonts w:ascii="Cambria" w:hAnsi="Cambria" w:cs="Times New Roman"/>
          <w:sz w:val="24"/>
          <w:szCs w:val="24"/>
          <w:lang w:val="en-US"/>
        </w:rPr>
        <w:t>coba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dijawab</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melalui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penelitian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ini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yaitu</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mengapa</w:t>
      </w:r>
      <w:proofErr w:type="spellEnd"/>
      <w:r w:rsidRPr="00355157">
        <w:rPr>
          <w:rFonts w:ascii="Cambria" w:hAnsi="Cambria" w:cs="Times New Roman"/>
          <w:sz w:val="24"/>
          <w:szCs w:val="24"/>
          <w:lang w:val="en-US"/>
        </w:rPr>
        <w:t xml:space="preserve"> </w:t>
      </w:r>
      <w:proofErr w:type="spellStart"/>
      <w:r w:rsidR="00104329" w:rsidRPr="00104329">
        <w:rPr>
          <w:rFonts w:ascii="Cambria" w:hAnsi="Cambria" w:cs="Times New Roman"/>
          <w:i/>
          <w:iCs/>
          <w:sz w:val="24"/>
          <w:szCs w:val="24"/>
          <w:lang w:val="en-US"/>
        </w:rPr>
        <w:t>Dakwah</w:t>
      </w:r>
      <w:proofErr w:type="spellEnd"/>
      <w:r w:rsidR="00104329" w:rsidRPr="00104329">
        <w:rPr>
          <w:rFonts w:ascii="Cambria" w:hAnsi="Cambria" w:cs="Times New Roman"/>
          <w:i/>
          <w:iCs/>
          <w:sz w:val="24"/>
          <w:szCs w:val="24"/>
          <w:lang w:val="en-US"/>
        </w:rPr>
        <w:t xml:space="preserve"> </w:t>
      </w:r>
      <w:proofErr w:type="spellStart"/>
      <w:r w:rsidR="00104329" w:rsidRPr="00104329">
        <w:rPr>
          <w:rFonts w:ascii="Cambria" w:hAnsi="Cambria" w:cs="Times New Roman"/>
          <w:i/>
          <w:iCs/>
          <w:sz w:val="24"/>
          <w:szCs w:val="24"/>
          <w:lang w:val="en-US"/>
        </w:rPr>
        <w:t>bil</w:t>
      </w:r>
      <w:proofErr w:type="spellEnd"/>
      <w:r w:rsidR="00104329" w:rsidRPr="00104329">
        <w:rPr>
          <w:rFonts w:ascii="Cambria" w:hAnsi="Cambria" w:cs="Times New Roman"/>
          <w:i/>
          <w:iCs/>
          <w:sz w:val="24"/>
          <w:szCs w:val="24"/>
          <w:lang w:val="en-US"/>
        </w:rPr>
        <w:t xml:space="preserve"> </w:t>
      </w:r>
      <w:proofErr w:type="spellStart"/>
      <w:r w:rsidR="00104329" w:rsidRPr="00104329">
        <w:rPr>
          <w:rFonts w:ascii="Cambria" w:hAnsi="Cambria" w:cs="Times New Roman"/>
          <w:i/>
          <w:iCs/>
          <w:sz w:val="24"/>
          <w:szCs w:val="24"/>
          <w:lang w:val="en-US"/>
        </w:rPr>
        <w:t>lisan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tetap</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eksis</w:t>
      </w:r>
      <w:proofErr w:type="spellEnd"/>
      <w:r w:rsidRPr="00355157">
        <w:rPr>
          <w:rFonts w:ascii="Cambria" w:hAnsi="Cambria" w:cs="Times New Roman"/>
          <w:sz w:val="24"/>
          <w:szCs w:val="24"/>
          <w:lang w:val="en-US"/>
        </w:rPr>
        <w:t xml:space="preserve"> di </w:t>
      </w:r>
      <w:proofErr w:type="spellStart"/>
      <w:r w:rsidRPr="00355157">
        <w:rPr>
          <w:rFonts w:ascii="Cambria" w:hAnsi="Cambria" w:cs="Times New Roman"/>
          <w:sz w:val="24"/>
          <w:szCs w:val="24"/>
          <w:lang w:val="en-US"/>
        </w:rPr>
        <w:t>tengah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perkembangan</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teknologi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komunikasi</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atau</w:t>
      </w:r>
      <w:proofErr w:type="spellEnd"/>
      <w:r w:rsidRPr="00355157">
        <w:rPr>
          <w:rFonts w:ascii="Cambria" w:hAnsi="Cambria" w:cs="Times New Roman"/>
          <w:sz w:val="24"/>
          <w:szCs w:val="24"/>
          <w:lang w:val="en-US"/>
        </w:rPr>
        <w:t xml:space="preserve"> media </w:t>
      </w:r>
      <w:proofErr w:type="spellStart"/>
      <w:r w:rsidRPr="00355157">
        <w:rPr>
          <w:rFonts w:ascii="Cambria" w:hAnsi="Cambria" w:cs="Times New Roman"/>
          <w:sz w:val="24"/>
          <w:szCs w:val="24"/>
          <w:lang w:val="en-US"/>
        </w:rPr>
        <w:t>dakwah</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serta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apa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saja</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faktor-faktor</w:t>
      </w:r>
      <w:proofErr w:type="spellEnd"/>
      <w:r w:rsidRPr="00355157">
        <w:rPr>
          <w:rFonts w:ascii="Cambria" w:hAnsi="Cambria" w:cs="Times New Roman"/>
          <w:sz w:val="24"/>
          <w:szCs w:val="24"/>
          <w:lang w:val="en-US"/>
        </w:rPr>
        <w:t xml:space="preserve"> </w:t>
      </w:r>
      <w:proofErr w:type="spellStart"/>
      <w:r w:rsidRPr="00355157">
        <w:rPr>
          <w:rFonts w:ascii="Cambria" w:hAnsi="Cambria" w:cs="Times New Roman"/>
          <w:sz w:val="24"/>
          <w:szCs w:val="24"/>
          <w:lang w:val="en-US"/>
        </w:rPr>
        <w:t>penyebabnya</w:t>
      </w:r>
      <w:proofErr w:type="spellEnd"/>
      <w:r w:rsidRPr="00355157">
        <w:rPr>
          <w:rFonts w:ascii="Cambria" w:hAnsi="Cambria" w:cs="Times New Roman"/>
          <w:sz w:val="24"/>
          <w:szCs w:val="24"/>
          <w:lang w:val="en-US"/>
        </w:rPr>
        <w:t>.</w:t>
      </w:r>
    </w:p>
    <w:p w14:paraId="2F5D1127" w14:textId="38B1F1E7" w:rsidR="00865B52" w:rsidRPr="00B2597E" w:rsidRDefault="002743C9" w:rsidP="00A148A8">
      <w:pPr>
        <w:spacing w:after="0" w:line="360" w:lineRule="auto"/>
        <w:jc w:val="both"/>
        <w:rPr>
          <w:rFonts w:ascii="Cambria" w:hAnsi="Cambria" w:cs="Times New Roman"/>
          <w:sz w:val="24"/>
          <w:szCs w:val="24"/>
          <w:lang w:val="en-US"/>
        </w:rPr>
      </w:pPr>
      <w:r>
        <w:rPr>
          <w:rFonts w:ascii="Cambria" w:hAnsi="Cambria" w:cs="Times New Roman"/>
          <w:sz w:val="24"/>
          <w:szCs w:val="24"/>
          <w:lang w:val="en-US"/>
        </w:rPr>
        <w:t xml:space="preserve"> </w:t>
      </w:r>
      <w:r w:rsidR="00B2597E" w:rsidRPr="00B2597E">
        <w:rPr>
          <w:rFonts w:ascii="Cambria" w:hAnsi="Cambria" w:cs="Times New Roman"/>
          <w:sz w:val="24"/>
          <w:szCs w:val="24"/>
          <w:lang w:val="en-US"/>
        </w:rPr>
        <w:t xml:space="preserve"> </w:t>
      </w:r>
    </w:p>
    <w:p w14:paraId="37199B48" w14:textId="793D4E4A" w:rsidR="00865B52" w:rsidRPr="00C1562A" w:rsidRDefault="00C1562A" w:rsidP="00A148A8">
      <w:pPr>
        <w:spacing w:after="0" w:line="360" w:lineRule="auto"/>
        <w:rPr>
          <w:rFonts w:ascii="Cambria" w:hAnsi="Cambria"/>
          <w:lang w:val="en-US"/>
        </w:rPr>
      </w:pPr>
      <w:r w:rsidRPr="00C1562A">
        <w:rPr>
          <w:rFonts w:ascii="Cambria" w:hAnsi="Cambria"/>
          <w:b/>
          <w:bCs/>
          <w:lang w:val="en-US"/>
        </w:rPr>
        <w:t>Metode</w:t>
      </w:r>
    </w:p>
    <w:p w14:paraId="3FF16C30" w14:textId="5E4F9B8E" w:rsidR="00C1562A" w:rsidRPr="00C1562A" w:rsidRDefault="00C1562A" w:rsidP="00A148A8">
      <w:pPr>
        <w:spacing w:after="0" w:line="360" w:lineRule="auto"/>
        <w:ind w:firstLine="567"/>
        <w:jc w:val="both"/>
        <w:rPr>
          <w:rFonts w:ascii="Cambria" w:hAnsi="Cambria" w:cs="Times New Roman"/>
          <w:sz w:val="24"/>
          <w:szCs w:val="24"/>
          <w:lang w:val="en-US"/>
        </w:rPr>
      </w:pPr>
      <w:bookmarkStart w:id="5" w:name="_Hlk117163100"/>
      <w:r w:rsidRPr="00C1562A">
        <w:rPr>
          <w:rFonts w:ascii="Cambria" w:hAnsi="Cambria" w:cs="Times New Roman"/>
          <w:sz w:val="24"/>
          <w:szCs w:val="24"/>
          <w:lang w:val="en-US"/>
        </w:rPr>
        <w:t xml:space="preserve">Metode pada </w:t>
      </w:r>
      <w:proofErr w:type="spellStart"/>
      <w:r w:rsidRPr="00C1562A">
        <w:rPr>
          <w:rFonts w:ascii="Cambria" w:hAnsi="Cambria" w:cs="Times New Roman"/>
          <w:sz w:val="24"/>
          <w:szCs w:val="24"/>
          <w:lang w:val="en-US"/>
        </w:rPr>
        <w:t>penulisan</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artikel</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ini</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menggunakan</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metode</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studi</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kepustakan</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Menurut</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Mardelis</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penelitian</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kepustakaan</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atau</w:t>
      </w:r>
      <w:proofErr w:type="spellEnd"/>
      <w:r w:rsidRPr="00C1562A">
        <w:rPr>
          <w:rFonts w:ascii="Cambria" w:hAnsi="Cambria" w:cs="Times New Roman"/>
          <w:sz w:val="24"/>
          <w:szCs w:val="24"/>
          <w:lang w:val="en-US"/>
        </w:rPr>
        <w:t xml:space="preserve"> library </w:t>
      </w:r>
      <w:proofErr w:type="spellStart"/>
      <w:r w:rsidRPr="00C1562A">
        <w:rPr>
          <w:rFonts w:ascii="Cambria" w:hAnsi="Cambria" w:cs="Times New Roman"/>
          <w:sz w:val="24"/>
          <w:szCs w:val="24"/>
          <w:lang w:val="en-US"/>
        </w:rPr>
        <w:t>reasearch</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merupakan</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penelitian</w:t>
      </w:r>
      <w:proofErr w:type="spellEnd"/>
      <w:r w:rsidRPr="00C1562A">
        <w:rPr>
          <w:rFonts w:ascii="Cambria" w:hAnsi="Cambria" w:cs="Times New Roman"/>
          <w:sz w:val="24"/>
          <w:szCs w:val="24"/>
          <w:lang w:val="en-US"/>
        </w:rPr>
        <w:t xml:space="preserve"> yang </w:t>
      </w:r>
      <w:proofErr w:type="spellStart"/>
      <w:r w:rsidRPr="00C1562A">
        <w:rPr>
          <w:rFonts w:ascii="Cambria" w:hAnsi="Cambria" w:cs="Times New Roman"/>
          <w:sz w:val="24"/>
          <w:szCs w:val="24"/>
          <w:lang w:val="en-US"/>
        </w:rPr>
        <w:t>menggunakan</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telaah</w:t>
      </w:r>
      <w:proofErr w:type="spellEnd"/>
      <w:r w:rsidRPr="00C1562A">
        <w:rPr>
          <w:rFonts w:ascii="Cambria" w:hAnsi="Cambria" w:cs="Times New Roman"/>
          <w:sz w:val="24"/>
          <w:szCs w:val="24"/>
          <w:lang w:val="en-US"/>
        </w:rPr>
        <w:t xml:space="preserve"> dan </w:t>
      </w:r>
      <w:proofErr w:type="spellStart"/>
      <w:r w:rsidRPr="00C1562A">
        <w:rPr>
          <w:rFonts w:ascii="Cambria" w:hAnsi="Cambria" w:cs="Times New Roman"/>
          <w:sz w:val="24"/>
          <w:szCs w:val="24"/>
          <w:lang w:val="en-US"/>
        </w:rPr>
        <w:t>kajian</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kepustakaan</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atau</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konsep-konsep</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teoritis</w:t>
      </w:r>
      <w:proofErr w:type="spellEnd"/>
      <w:r w:rsidRPr="00C1562A">
        <w:rPr>
          <w:rFonts w:ascii="Cambria" w:hAnsi="Cambria" w:cs="Times New Roman"/>
          <w:sz w:val="24"/>
          <w:szCs w:val="24"/>
          <w:lang w:val="en-US"/>
        </w:rPr>
        <w:t xml:space="preserve">. Ini </w:t>
      </w:r>
      <w:proofErr w:type="spellStart"/>
      <w:r w:rsidRPr="00C1562A">
        <w:rPr>
          <w:rFonts w:ascii="Cambria" w:hAnsi="Cambria" w:cs="Times New Roman"/>
          <w:sz w:val="24"/>
          <w:szCs w:val="24"/>
          <w:lang w:val="en-US"/>
        </w:rPr>
        <w:t>dilakukan</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dengan</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cara</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menganalisis</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konsep-konsep</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referensi</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atau</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sumber</w:t>
      </w:r>
      <w:proofErr w:type="spellEnd"/>
      <w:r w:rsidRPr="00C1562A">
        <w:rPr>
          <w:rFonts w:ascii="Cambria" w:hAnsi="Cambria" w:cs="Times New Roman"/>
          <w:sz w:val="24"/>
          <w:szCs w:val="24"/>
          <w:lang w:val="en-US"/>
        </w:rPr>
        <w:t xml:space="preserve"> yang </w:t>
      </w:r>
      <w:proofErr w:type="spellStart"/>
      <w:r w:rsidRPr="00C1562A">
        <w:rPr>
          <w:rFonts w:ascii="Cambria" w:hAnsi="Cambria" w:cs="Times New Roman"/>
          <w:sz w:val="24"/>
          <w:szCs w:val="24"/>
          <w:lang w:val="en-US"/>
        </w:rPr>
        <w:t>berkaitan</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dengan</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gagasan</w:t>
      </w:r>
      <w:proofErr w:type="spellEnd"/>
      <w:r w:rsidRPr="00C1562A">
        <w:rPr>
          <w:rFonts w:ascii="Cambria" w:hAnsi="Cambria" w:cs="Times New Roman"/>
          <w:sz w:val="24"/>
          <w:szCs w:val="24"/>
          <w:lang w:val="en-US"/>
        </w:rPr>
        <w:t xml:space="preserve"> dan </w:t>
      </w:r>
      <w:proofErr w:type="spellStart"/>
      <w:r w:rsidRPr="00C1562A">
        <w:rPr>
          <w:rFonts w:ascii="Cambria" w:hAnsi="Cambria" w:cs="Times New Roman"/>
          <w:sz w:val="24"/>
          <w:szCs w:val="24"/>
          <w:lang w:val="en-US"/>
        </w:rPr>
        <w:t>permasalahan</w:t>
      </w:r>
      <w:proofErr w:type="spellEnd"/>
      <w:r w:rsidRPr="00C1562A">
        <w:rPr>
          <w:rFonts w:ascii="Cambria" w:hAnsi="Cambria" w:cs="Times New Roman"/>
          <w:sz w:val="24"/>
          <w:szCs w:val="24"/>
          <w:lang w:val="en-US"/>
        </w:rPr>
        <w:t xml:space="preserve"> yang </w:t>
      </w:r>
      <w:proofErr w:type="spellStart"/>
      <w:r w:rsidRPr="00C1562A">
        <w:rPr>
          <w:rFonts w:ascii="Cambria" w:hAnsi="Cambria" w:cs="Times New Roman"/>
          <w:sz w:val="24"/>
          <w:szCs w:val="24"/>
          <w:lang w:val="en-US"/>
        </w:rPr>
        <w:t>diangkat</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dalam</w:t>
      </w:r>
      <w:proofErr w:type="spellEnd"/>
      <w:r w:rsidRPr="00C1562A">
        <w:rPr>
          <w:rFonts w:ascii="Cambria" w:hAnsi="Cambria" w:cs="Times New Roman"/>
          <w:sz w:val="24"/>
          <w:szCs w:val="24"/>
          <w:lang w:val="en-US"/>
        </w:rPr>
        <w:t xml:space="preserve"> tulisan. </w:t>
      </w:r>
      <w:proofErr w:type="spellStart"/>
      <w:r w:rsidRPr="00C1562A">
        <w:rPr>
          <w:rFonts w:ascii="Cambria" w:hAnsi="Cambria" w:cs="Times New Roman"/>
          <w:sz w:val="24"/>
          <w:szCs w:val="24"/>
          <w:lang w:val="en-US"/>
        </w:rPr>
        <w:t>Selanjutnya</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hasil</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dari</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telaah</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terhadap</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konsep</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hasil</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bacaan</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dianalisis</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diambil</w:t>
      </w:r>
      <w:proofErr w:type="spellEnd"/>
      <w:r w:rsidRPr="00C1562A">
        <w:rPr>
          <w:rFonts w:ascii="Cambria" w:hAnsi="Cambria" w:cs="Times New Roman"/>
          <w:sz w:val="24"/>
          <w:szCs w:val="24"/>
          <w:lang w:val="en-US"/>
        </w:rPr>
        <w:t xml:space="preserve"> inti </w:t>
      </w:r>
      <w:proofErr w:type="spellStart"/>
      <w:r w:rsidRPr="00C1562A">
        <w:rPr>
          <w:rFonts w:ascii="Cambria" w:hAnsi="Cambria" w:cs="Times New Roman"/>
          <w:sz w:val="24"/>
          <w:szCs w:val="24"/>
          <w:lang w:val="en-US"/>
        </w:rPr>
        <w:t>sarinya</w:t>
      </w:r>
      <w:proofErr w:type="spellEnd"/>
      <w:r w:rsidRPr="00C1562A">
        <w:rPr>
          <w:rFonts w:ascii="Cambria" w:hAnsi="Cambria" w:cs="Times New Roman"/>
          <w:sz w:val="24"/>
          <w:szCs w:val="24"/>
          <w:lang w:val="en-US"/>
        </w:rPr>
        <w:t xml:space="preserve"> dan </w:t>
      </w:r>
      <w:proofErr w:type="spellStart"/>
      <w:r w:rsidRPr="00C1562A">
        <w:rPr>
          <w:rFonts w:ascii="Cambria" w:hAnsi="Cambria" w:cs="Times New Roman"/>
          <w:sz w:val="24"/>
          <w:szCs w:val="24"/>
          <w:lang w:val="en-US"/>
        </w:rPr>
        <w:t>dilakukan</w:t>
      </w:r>
      <w:proofErr w:type="spellEnd"/>
      <w:r w:rsidRPr="00C1562A">
        <w:rPr>
          <w:rFonts w:ascii="Cambria" w:hAnsi="Cambria" w:cs="Times New Roman"/>
          <w:sz w:val="24"/>
          <w:szCs w:val="24"/>
          <w:lang w:val="en-US"/>
        </w:rPr>
        <w:t xml:space="preserve"> proses </w:t>
      </w:r>
      <w:proofErr w:type="spellStart"/>
      <w:r w:rsidRPr="00C1562A">
        <w:rPr>
          <w:rFonts w:ascii="Cambria" w:hAnsi="Cambria" w:cs="Times New Roman"/>
          <w:sz w:val="24"/>
          <w:szCs w:val="24"/>
          <w:lang w:val="en-US"/>
        </w:rPr>
        <w:t>reduksi</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hasil</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pengkajian</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referensi</w:t>
      </w:r>
      <w:proofErr w:type="spellEnd"/>
      <w:r w:rsidRPr="00C1562A">
        <w:rPr>
          <w:rFonts w:ascii="Cambria" w:hAnsi="Cambria" w:cs="Times New Roman"/>
          <w:sz w:val="24"/>
          <w:szCs w:val="24"/>
          <w:lang w:val="en-US"/>
        </w:rPr>
        <w:t xml:space="preserve"> data dan </w:t>
      </w:r>
      <w:proofErr w:type="spellStart"/>
      <w:r w:rsidRPr="00C1562A">
        <w:rPr>
          <w:rFonts w:ascii="Cambria" w:hAnsi="Cambria" w:cs="Times New Roman"/>
          <w:sz w:val="24"/>
          <w:szCs w:val="24"/>
          <w:lang w:val="en-US"/>
        </w:rPr>
        <w:t>mengkorelasikannya</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dengan</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gagasan</w:t>
      </w:r>
      <w:proofErr w:type="spellEnd"/>
      <w:r w:rsidRPr="00C1562A">
        <w:rPr>
          <w:rFonts w:ascii="Cambria" w:hAnsi="Cambria" w:cs="Times New Roman"/>
          <w:sz w:val="24"/>
          <w:szCs w:val="24"/>
          <w:lang w:val="en-US"/>
        </w:rPr>
        <w:t xml:space="preserve"> dan </w:t>
      </w:r>
      <w:proofErr w:type="spellStart"/>
      <w:r w:rsidRPr="00C1562A">
        <w:rPr>
          <w:rFonts w:ascii="Cambria" w:hAnsi="Cambria" w:cs="Times New Roman"/>
          <w:sz w:val="24"/>
          <w:szCs w:val="24"/>
          <w:lang w:val="en-US"/>
        </w:rPr>
        <w:t>konsep</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dari</w:t>
      </w:r>
      <w:proofErr w:type="spellEnd"/>
      <w:r w:rsidRPr="00C1562A">
        <w:rPr>
          <w:rFonts w:ascii="Cambria" w:hAnsi="Cambria" w:cs="Times New Roman"/>
          <w:sz w:val="24"/>
          <w:szCs w:val="24"/>
          <w:lang w:val="en-US"/>
        </w:rPr>
        <w:t xml:space="preserve"> </w:t>
      </w:r>
      <w:proofErr w:type="spellStart"/>
      <w:r w:rsidRPr="00C1562A">
        <w:rPr>
          <w:rFonts w:ascii="Cambria" w:hAnsi="Cambria" w:cs="Times New Roman"/>
          <w:sz w:val="24"/>
          <w:szCs w:val="24"/>
          <w:lang w:val="en-US"/>
        </w:rPr>
        <w:t>referensi</w:t>
      </w:r>
      <w:proofErr w:type="spellEnd"/>
      <w:r w:rsidRPr="00C1562A">
        <w:rPr>
          <w:rFonts w:ascii="Cambria" w:hAnsi="Cambria" w:cs="Times New Roman"/>
          <w:sz w:val="24"/>
          <w:szCs w:val="24"/>
          <w:lang w:val="en-US"/>
        </w:rPr>
        <w:t>.</w:t>
      </w:r>
      <w:bookmarkEnd w:id="5"/>
    </w:p>
    <w:p w14:paraId="6116EE8D" w14:textId="46472E2F" w:rsidR="00865B52" w:rsidRDefault="00865B52" w:rsidP="00A148A8">
      <w:pPr>
        <w:spacing w:after="0" w:line="360" w:lineRule="auto"/>
        <w:jc w:val="both"/>
        <w:rPr>
          <w:rFonts w:ascii="Cambria" w:hAnsi="Cambria"/>
          <w:noProof/>
          <w:sz w:val="24"/>
          <w:szCs w:val="24"/>
          <w:lang w:val="en-US"/>
        </w:rPr>
      </w:pPr>
    </w:p>
    <w:p w14:paraId="33C3AB66" w14:textId="00D6C33D" w:rsidR="00C1562A" w:rsidRPr="00C41B4F" w:rsidRDefault="00C1562A" w:rsidP="00A148A8">
      <w:pPr>
        <w:spacing w:after="0" w:line="360" w:lineRule="auto"/>
        <w:jc w:val="both"/>
        <w:rPr>
          <w:rFonts w:ascii="Cambria" w:hAnsi="Cambria"/>
          <w:b/>
          <w:bCs/>
          <w:noProof/>
          <w:sz w:val="24"/>
          <w:szCs w:val="24"/>
          <w:lang w:val="en-US"/>
        </w:rPr>
      </w:pPr>
      <w:r w:rsidRPr="00C41B4F">
        <w:rPr>
          <w:rFonts w:ascii="Cambria" w:hAnsi="Cambria"/>
          <w:b/>
          <w:bCs/>
          <w:noProof/>
          <w:sz w:val="24"/>
          <w:szCs w:val="24"/>
          <w:lang w:val="en-US"/>
        </w:rPr>
        <w:t>Pembahasan</w:t>
      </w:r>
    </w:p>
    <w:p w14:paraId="5AC57BD6" w14:textId="764D770B" w:rsidR="00C1562A" w:rsidRDefault="00C1562A" w:rsidP="00A148A8">
      <w:pPr>
        <w:spacing w:after="0" w:line="360" w:lineRule="auto"/>
        <w:ind w:firstLine="567"/>
        <w:jc w:val="both"/>
        <w:rPr>
          <w:rFonts w:ascii="Cambria" w:hAnsi="Cambria"/>
          <w:noProof/>
          <w:sz w:val="24"/>
          <w:szCs w:val="24"/>
          <w:lang w:val="en-US"/>
        </w:rPr>
      </w:pPr>
      <w:r w:rsidRPr="00C1562A">
        <w:rPr>
          <w:rFonts w:ascii="Cambria" w:hAnsi="Cambria"/>
          <w:noProof/>
          <w:sz w:val="24"/>
          <w:szCs w:val="24"/>
          <w:lang w:val="en-US"/>
        </w:rPr>
        <w:t xml:space="preserve">Dakwah </w:t>
      </w:r>
      <w:proofErr w:type="spellStart"/>
      <w:r w:rsidRPr="00C1562A">
        <w:rPr>
          <w:rFonts w:ascii="Cambria" w:hAnsi="Cambria" w:cs="Times New Roman"/>
          <w:sz w:val="24"/>
          <w:szCs w:val="24"/>
          <w:lang w:val="en-US"/>
        </w:rPr>
        <w:t>memiliki</w:t>
      </w:r>
      <w:proofErr w:type="spellEnd"/>
      <w:r w:rsidRPr="00C1562A">
        <w:rPr>
          <w:rFonts w:ascii="Cambria" w:hAnsi="Cambria"/>
          <w:noProof/>
          <w:sz w:val="24"/>
          <w:szCs w:val="24"/>
          <w:lang w:val="en-US"/>
        </w:rPr>
        <w:t xml:space="preserve"> beberapa unsur, diantaranya da’i atau subyek pelaku dakwah, maddah al-da’wah atau materi yang disampaikan dalam berdakwah, thariqah atau manhaj al-dakwah atau metode dakwah, wasilah atau sarana/wahana berdakwah, ghayah al-da’wah atau tujuan yang hendak dicapai dalam dakwah.11 Dapat diartikan pula bahwa dakwah merupakan suatu kegiatan yang mengajak dan menyeru kepada agama Allah SWT, yang meliputi wilayah yang luas dalam semua aspek kehidupan. Dakwah memiliki ragam metode, bentuk, pesan, media, pelaku, serta mitra dakwah. Dakwah dilakukan guna mememperoleh tujuan tertentu. Agar tujuan dakwah dapat tercapai, dibutuhkan metode yang tepat. Salah satunya ialah metode dakwah Bil Qalam.</w:t>
      </w:r>
    </w:p>
    <w:p w14:paraId="6D3FF5F9" w14:textId="5E63D478" w:rsidR="00C41B4F" w:rsidRPr="00C41B4F" w:rsidRDefault="00C41B4F" w:rsidP="00A148A8">
      <w:pPr>
        <w:spacing w:after="0" w:line="360" w:lineRule="auto"/>
        <w:ind w:firstLine="567"/>
        <w:jc w:val="both"/>
        <w:rPr>
          <w:rFonts w:ascii="Cambria" w:hAnsi="Cambria"/>
          <w:noProof/>
          <w:sz w:val="24"/>
          <w:szCs w:val="24"/>
        </w:rPr>
      </w:pPr>
      <w:bookmarkStart w:id="6" w:name="_Hlk117163189"/>
      <w:r w:rsidRPr="00C41B4F">
        <w:rPr>
          <w:rFonts w:ascii="Cambria" w:hAnsi="Cambria"/>
          <w:noProof/>
          <w:sz w:val="24"/>
          <w:szCs w:val="24"/>
        </w:rPr>
        <w:t xml:space="preserve">Konsep </w:t>
      </w:r>
      <w:r w:rsidR="00104329" w:rsidRPr="00104329">
        <w:rPr>
          <w:rFonts w:ascii="Cambria" w:hAnsi="Cambria"/>
          <w:i/>
          <w:iCs/>
          <w:noProof/>
          <w:sz w:val="24"/>
          <w:szCs w:val="24"/>
        </w:rPr>
        <w:t>dakwah bil lisan</w:t>
      </w:r>
      <w:r w:rsidRPr="00C41B4F">
        <w:rPr>
          <w:rFonts w:ascii="Cambria" w:hAnsi="Cambria"/>
          <w:noProof/>
          <w:sz w:val="24"/>
          <w:szCs w:val="24"/>
        </w:rPr>
        <w:t xml:space="preserve"> dalam penelitian ini mengacu pada dua bentuk komunikasi yang dilakukan oleh manusia yakni komunikasi verbal dan nonverbal.</w:t>
      </w:r>
      <w:bookmarkEnd w:id="6"/>
      <w:r w:rsidRPr="00C41B4F">
        <w:rPr>
          <w:rFonts w:ascii="Cambria" w:hAnsi="Cambria"/>
          <w:noProof/>
          <w:sz w:val="24"/>
          <w:szCs w:val="24"/>
        </w:rPr>
        <w:t xml:space="preserve"> </w:t>
      </w:r>
      <w:r w:rsidRPr="00C41B4F">
        <w:rPr>
          <w:rFonts w:ascii="Cambria" w:hAnsi="Cambria"/>
          <w:noProof/>
          <w:sz w:val="24"/>
          <w:szCs w:val="24"/>
        </w:rPr>
        <w:lastRenderedPageBreak/>
        <w:t>Komunikasi verbal yakni komunikasi yang disampaikan melalui kata-kata secara langsung melalui perantaraan bahasa sebagai medium penyampaiannya sedangkan komunikasi non verbal yakni komunikasi selain menggunakan kata-kata dan bahasa komunikasi ini dapat berupa Gerakan tubuh,Raut wajah gerakan kepala tanda dan tindakan lain yang dapat menyampaikan pesan. </w:t>
      </w:r>
    </w:p>
    <w:p w14:paraId="49CC4B97" w14:textId="77777777" w:rsidR="00C41B4F" w:rsidRPr="00C41B4F" w:rsidRDefault="00C41B4F" w:rsidP="00A148A8">
      <w:pPr>
        <w:spacing w:after="0" w:line="360" w:lineRule="auto"/>
        <w:ind w:firstLine="567"/>
        <w:jc w:val="both"/>
        <w:rPr>
          <w:rFonts w:ascii="Cambria" w:hAnsi="Cambria"/>
          <w:noProof/>
          <w:sz w:val="24"/>
          <w:szCs w:val="24"/>
        </w:rPr>
      </w:pPr>
    </w:p>
    <w:p w14:paraId="3D7CBCB1" w14:textId="09213778" w:rsidR="00C41B4F" w:rsidRPr="00C41B4F" w:rsidRDefault="00104329" w:rsidP="00A148A8">
      <w:pPr>
        <w:spacing w:after="0" w:line="360" w:lineRule="auto"/>
        <w:ind w:firstLine="567"/>
        <w:jc w:val="both"/>
        <w:rPr>
          <w:rFonts w:ascii="Cambria" w:hAnsi="Cambria"/>
          <w:noProof/>
          <w:sz w:val="24"/>
          <w:szCs w:val="24"/>
        </w:rPr>
      </w:pPr>
      <w:r w:rsidRPr="00104329">
        <w:rPr>
          <w:rFonts w:ascii="Cambria" w:hAnsi="Cambria"/>
          <w:i/>
          <w:iCs/>
          <w:noProof/>
          <w:sz w:val="24"/>
          <w:szCs w:val="24"/>
        </w:rPr>
        <w:t>Dakwah bil lisan</w:t>
      </w:r>
      <w:r w:rsidR="00C41B4F" w:rsidRPr="00C41B4F">
        <w:rPr>
          <w:rFonts w:ascii="Cambria" w:hAnsi="Cambria"/>
          <w:noProof/>
          <w:sz w:val="24"/>
          <w:szCs w:val="24"/>
        </w:rPr>
        <w:t xml:space="preserve"> merupakan dakwah yang disampaikan melalui perantaraan kata atau kalimat secara langsung dari Da'i kepada madu. sangat sering dipakai dalam menyampaikan pesan-pesan Islam secara langsung dalam konteks hubungan antar sesama manusia melalui kata-kata seorang Dai mengungkapkan pesan-pesan Islam pikirannya, emosi, gagasan maupun menyampaikan fakta data dan informasi dengan cara cara Hikmah, mauidzah hasanah, maupun Mujadalah. </w:t>
      </w:r>
    </w:p>
    <w:p w14:paraId="755FAE29" w14:textId="3BFB306E" w:rsidR="00C41B4F" w:rsidRPr="00C41B4F" w:rsidRDefault="00C41B4F" w:rsidP="00A148A8">
      <w:pPr>
        <w:spacing w:after="0" w:line="360" w:lineRule="auto"/>
        <w:ind w:firstLine="567"/>
        <w:jc w:val="both"/>
        <w:rPr>
          <w:rFonts w:ascii="Cambria" w:hAnsi="Cambria"/>
          <w:noProof/>
          <w:sz w:val="24"/>
          <w:szCs w:val="24"/>
        </w:rPr>
      </w:pPr>
      <w:r>
        <w:rPr>
          <w:rFonts w:ascii="Cambria" w:hAnsi="Cambria"/>
          <w:noProof/>
          <w:sz w:val="24"/>
          <w:szCs w:val="24"/>
          <w:lang w:val="en-US"/>
        </w:rPr>
        <w:t>Setidaknya terdapat beberapa keutamaan</w:t>
      </w:r>
      <w:r w:rsidRPr="00C41B4F">
        <w:rPr>
          <w:rFonts w:ascii="Cambria" w:hAnsi="Cambria"/>
          <w:noProof/>
          <w:sz w:val="24"/>
          <w:szCs w:val="24"/>
        </w:rPr>
        <w:t xml:space="preserve"> dalam </w:t>
      </w:r>
      <w:r w:rsidR="00104329" w:rsidRPr="00104329">
        <w:rPr>
          <w:rFonts w:ascii="Cambria" w:hAnsi="Cambria"/>
          <w:i/>
          <w:iCs/>
          <w:noProof/>
          <w:sz w:val="24"/>
          <w:szCs w:val="24"/>
        </w:rPr>
        <w:t>dakwah bil lisan</w:t>
      </w:r>
      <w:r w:rsidRPr="00C41B4F">
        <w:rPr>
          <w:rFonts w:ascii="Cambria" w:hAnsi="Cambria"/>
          <w:noProof/>
          <w:sz w:val="24"/>
          <w:szCs w:val="24"/>
        </w:rPr>
        <w:t xml:space="preserve"> yaitu:</w:t>
      </w:r>
    </w:p>
    <w:p w14:paraId="72A94F41" w14:textId="67AAF021" w:rsidR="00C41B4F" w:rsidRPr="00C41B4F" w:rsidRDefault="00C41B4F" w:rsidP="00A148A8">
      <w:pPr>
        <w:numPr>
          <w:ilvl w:val="0"/>
          <w:numId w:val="3"/>
        </w:numPr>
        <w:tabs>
          <w:tab w:val="clear" w:pos="720"/>
        </w:tabs>
        <w:spacing w:after="0" w:line="360" w:lineRule="auto"/>
        <w:ind w:left="426"/>
        <w:jc w:val="both"/>
        <w:rPr>
          <w:rFonts w:ascii="Cambria" w:hAnsi="Cambria"/>
          <w:noProof/>
          <w:sz w:val="24"/>
          <w:szCs w:val="24"/>
        </w:rPr>
      </w:pPr>
      <w:r w:rsidRPr="00C41B4F">
        <w:rPr>
          <w:rFonts w:ascii="Cambria" w:hAnsi="Cambria"/>
          <w:noProof/>
          <w:sz w:val="24"/>
          <w:szCs w:val="24"/>
        </w:rPr>
        <w:t> </w:t>
      </w:r>
      <w:r w:rsidR="002F7A76" w:rsidRPr="00C41B4F">
        <w:rPr>
          <w:rFonts w:ascii="Cambria" w:hAnsi="Cambria"/>
          <w:noProof/>
          <w:sz w:val="24"/>
          <w:szCs w:val="24"/>
        </w:rPr>
        <w:t>Bahasa</w:t>
      </w:r>
    </w:p>
    <w:p w14:paraId="64527443" w14:textId="2FF051F5" w:rsidR="00C41B4F" w:rsidRPr="00C41B4F" w:rsidRDefault="00C41B4F" w:rsidP="00A148A8">
      <w:pPr>
        <w:spacing w:after="0" w:line="360" w:lineRule="auto"/>
        <w:ind w:firstLine="567"/>
        <w:jc w:val="both"/>
        <w:rPr>
          <w:rFonts w:ascii="Cambria" w:hAnsi="Cambria"/>
          <w:noProof/>
          <w:sz w:val="24"/>
          <w:szCs w:val="24"/>
        </w:rPr>
      </w:pPr>
      <w:r w:rsidRPr="00C41B4F">
        <w:rPr>
          <w:rFonts w:ascii="Cambria" w:hAnsi="Cambria"/>
          <w:noProof/>
          <w:sz w:val="24"/>
          <w:szCs w:val="24"/>
        </w:rPr>
        <w:t xml:space="preserve"> Pada dasarnya bahasa merupakan perlambangan yang memungkinkan Da'i dan mad'u berbagai makna yang sama. menjadikan bahasa sebagai medium menyampaikan pesan yang kontekstual menggunakan bahasa yang dipahami oleh sehingga mana yang ditimbulkan juga sama. Deddy Mulyana mengatakan bahwa bahasa dalam konteks komunikasi yang efektif.  pertama, bahasa digunakan untuk mempelajari dunia di sekeliling kita. kedua bahasa digunakan untuk membina hubungan yang baik antara sesama manusia. ketiga bahasa dapat menciptakan ikatan-ikatan dalam kehidupan manusia. Dengan demikian dapat dikatakan bahwa bahasa memiliki peran yang sangat penting dalam </w:t>
      </w:r>
      <w:r w:rsidR="00104329" w:rsidRPr="00104329">
        <w:rPr>
          <w:rFonts w:ascii="Cambria" w:hAnsi="Cambria"/>
          <w:i/>
          <w:iCs/>
          <w:noProof/>
          <w:sz w:val="24"/>
          <w:szCs w:val="24"/>
        </w:rPr>
        <w:t>Dakwah bil lisan</w:t>
      </w:r>
      <w:r w:rsidRPr="00C41B4F">
        <w:rPr>
          <w:rFonts w:ascii="Cambria" w:hAnsi="Cambria"/>
          <w:noProof/>
          <w:sz w:val="24"/>
          <w:szCs w:val="24"/>
        </w:rPr>
        <w:t xml:space="preserve">.  Melalui bahasa Dai dapat membangun ikatan-ikatan dengan an madunya hal ini pulalah yang membuat </w:t>
      </w:r>
      <w:r w:rsidR="00104329" w:rsidRPr="00104329">
        <w:rPr>
          <w:rFonts w:ascii="Cambria" w:hAnsi="Cambria"/>
          <w:i/>
          <w:iCs/>
          <w:noProof/>
          <w:sz w:val="24"/>
          <w:szCs w:val="24"/>
        </w:rPr>
        <w:t>dakwah bil lisan</w:t>
      </w:r>
      <w:r w:rsidRPr="00C41B4F">
        <w:rPr>
          <w:rFonts w:ascii="Cambria" w:hAnsi="Cambria"/>
          <w:noProof/>
          <w:sz w:val="24"/>
          <w:szCs w:val="24"/>
        </w:rPr>
        <w:t xml:space="preserve"> masih cenderung lebih digandrungi oleh masyarakat karena dalam </w:t>
      </w:r>
      <w:r w:rsidR="00104329" w:rsidRPr="00104329">
        <w:rPr>
          <w:rFonts w:ascii="Cambria" w:hAnsi="Cambria"/>
          <w:i/>
          <w:iCs/>
          <w:noProof/>
          <w:sz w:val="24"/>
          <w:szCs w:val="24"/>
        </w:rPr>
        <w:t>dakwah bil lisan</w:t>
      </w:r>
      <w:r w:rsidRPr="00C41B4F">
        <w:rPr>
          <w:rFonts w:ascii="Cambria" w:hAnsi="Cambria"/>
          <w:noProof/>
          <w:sz w:val="24"/>
          <w:szCs w:val="24"/>
        </w:rPr>
        <w:t xml:space="preserve"> terdapat ikatan emosional yang kuat antara Da'i dengan madu ikatan emosional itu terjalin karena interaksi yang lebih mendalam lewat tatapan muka, komunikasi langsung, tanya jawab, maupun gesture. Hal ini memungkinkan terjadinya chemistry antara Da'i dengan madu kedekatan itulah yang kemudian membangun hubungan emosional  antara keduanya.</w:t>
      </w:r>
    </w:p>
    <w:p w14:paraId="4A430DB9" w14:textId="6496CA7A" w:rsidR="00C41B4F" w:rsidRDefault="00C41B4F" w:rsidP="00A148A8">
      <w:pPr>
        <w:spacing w:after="0" w:line="360" w:lineRule="auto"/>
        <w:ind w:firstLine="567"/>
        <w:jc w:val="both"/>
        <w:rPr>
          <w:rFonts w:ascii="Cambria" w:hAnsi="Cambria"/>
          <w:noProof/>
          <w:sz w:val="24"/>
          <w:szCs w:val="24"/>
        </w:rPr>
      </w:pPr>
      <w:r w:rsidRPr="00C41B4F">
        <w:rPr>
          <w:rFonts w:ascii="Cambria" w:hAnsi="Cambria"/>
          <w:noProof/>
          <w:sz w:val="24"/>
          <w:szCs w:val="24"/>
        </w:rPr>
        <w:t xml:space="preserve">Dalam </w:t>
      </w:r>
      <w:r w:rsidR="00104329" w:rsidRPr="00104329">
        <w:rPr>
          <w:rFonts w:ascii="Cambria" w:hAnsi="Cambria"/>
          <w:i/>
          <w:iCs/>
          <w:noProof/>
          <w:sz w:val="24"/>
          <w:szCs w:val="24"/>
        </w:rPr>
        <w:t>dakwah bil lisan</w:t>
      </w:r>
      <w:r w:rsidRPr="00C41B4F">
        <w:rPr>
          <w:rFonts w:ascii="Cambria" w:hAnsi="Cambria"/>
          <w:noProof/>
          <w:sz w:val="24"/>
          <w:szCs w:val="24"/>
        </w:rPr>
        <w:t xml:space="preserve"> penggunaan bahasa m</w:t>
      </w:r>
      <w:r w:rsidR="0077515F">
        <w:rPr>
          <w:rFonts w:ascii="Cambria" w:hAnsi="Cambria"/>
          <w:noProof/>
          <w:sz w:val="24"/>
          <w:szCs w:val="24"/>
          <w:lang w:val="en-US"/>
        </w:rPr>
        <w:t>em</w:t>
      </w:r>
      <w:r w:rsidRPr="00C41B4F">
        <w:rPr>
          <w:rFonts w:ascii="Cambria" w:hAnsi="Cambria"/>
          <w:noProof/>
          <w:sz w:val="24"/>
          <w:szCs w:val="24"/>
        </w:rPr>
        <w:t xml:space="preserve">ungkinkan seorang Dai berbicara mengenai hal-hal yang jauh dari dirinya baik dari segi tempat maupun waktu. bahasa mungkinkan Dai berbicara tentang masa lalu dan masa depan secara lengkap. bahasa juga memungkinkan seseorang untuk membicarakan sesuatu yang belum pernah ia </w:t>
      </w:r>
      <w:r w:rsidRPr="00C41B4F">
        <w:rPr>
          <w:rFonts w:ascii="Cambria" w:hAnsi="Cambria"/>
          <w:noProof/>
          <w:sz w:val="24"/>
          <w:szCs w:val="24"/>
        </w:rPr>
        <w:lastRenderedPageBreak/>
        <w:t xml:space="preserve">lihat dan sesuatu yang belum pernah dialami. Hal ini pula yang membuat dalam </w:t>
      </w:r>
      <w:r w:rsidR="00104329" w:rsidRPr="00104329">
        <w:rPr>
          <w:rFonts w:ascii="Cambria" w:hAnsi="Cambria"/>
          <w:i/>
          <w:iCs/>
          <w:noProof/>
          <w:sz w:val="24"/>
          <w:szCs w:val="24"/>
        </w:rPr>
        <w:t>dakwah bil lisan</w:t>
      </w:r>
      <w:r w:rsidRPr="00C41B4F">
        <w:rPr>
          <w:rFonts w:ascii="Cambria" w:hAnsi="Cambria"/>
          <w:noProof/>
          <w:sz w:val="24"/>
          <w:szCs w:val="24"/>
        </w:rPr>
        <w:t xml:space="preserve"> seorang Dai bisa dengan amat rinci dan jelas menggambarkan Bagaimana kondisi manusia ketika berada di di surga maupun neraka. dapat pula menggambarkan bagaimana kejadian-kejadian yang terjadi di masa para Nabi sebelum nya. Melalui perantaraan bahasa pula para Dai dapat menyampaikan tentang apa apa balasan bagi orang yang berbuat baik serta apa imbalan bagi orang yang berbuat jahat nanti setelah kematian.</w:t>
      </w:r>
    </w:p>
    <w:p w14:paraId="316AABB4" w14:textId="36DF2F32" w:rsidR="00B33275" w:rsidRPr="00B33275" w:rsidRDefault="00B33275" w:rsidP="00A148A8">
      <w:pPr>
        <w:numPr>
          <w:ilvl w:val="0"/>
          <w:numId w:val="3"/>
        </w:numPr>
        <w:tabs>
          <w:tab w:val="clear" w:pos="720"/>
        </w:tabs>
        <w:spacing w:after="0" w:line="360" w:lineRule="auto"/>
        <w:ind w:left="426"/>
        <w:jc w:val="both"/>
        <w:rPr>
          <w:rFonts w:ascii="Cambria" w:hAnsi="Cambria"/>
          <w:b/>
          <w:bCs/>
          <w:noProof/>
          <w:sz w:val="24"/>
          <w:szCs w:val="24"/>
          <w:lang w:val="en-US"/>
        </w:rPr>
      </w:pPr>
      <w:r w:rsidRPr="002F7A76">
        <w:rPr>
          <w:rFonts w:ascii="Cambria" w:hAnsi="Cambria"/>
          <w:noProof/>
          <w:sz w:val="24"/>
          <w:szCs w:val="24"/>
        </w:rPr>
        <w:t>Komunikasi</w:t>
      </w:r>
      <w:r w:rsidRPr="00B33275">
        <w:rPr>
          <w:rFonts w:ascii="Cambria" w:hAnsi="Cambria"/>
          <w:b/>
          <w:bCs/>
          <w:noProof/>
          <w:sz w:val="24"/>
          <w:szCs w:val="24"/>
          <w:lang w:val="en-US"/>
        </w:rPr>
        <w:t xml:space="preserve"> </w:t>
      </w:r>
      <w:r w:rsidRPr="002F7A76">
        <w:rPr>
          <w:rFonts w:ascii="Cambria" w:hAnsi="Cambria"/>
          <w:noProof/>
          <w:sz w:val="24"/>
          <w:szCs w:val="24"/>
          <w:lang w:val="en-US"/>
        </w:rPr>
        <w:t>Nonverbal</w:t>
      </w:r>
    </w:p>
    <w:p w14:paraId="14DCDF1A" w14:textId="52B21EA2" w:rsidR="00C1562A" w:rsidRDefault="00B33275" w:rsidP="00A148A8">
      <w:pPr>
        <w:spacing w:after="0" w:line="360" w:lineRule="auto"/>
        <w:ind w:firstLine="567"/>
        <w:jc w:val="both"/>
        <w:rPr>
          <w:rFonts w:ascii="Cambria" w:hAnsi="Cambria"/>
          <w:noProof/>
          <w:sz w:val="24"/>
          <w:szCs w:val="24"/>
          <w:lang w:val="en-US"/>
        </w:rPr>
      </w:pPr>
      <w:r>
        <w:rPr>
          <w:rFonts w:ascii="Cambria" w:hAnsi="Cambria"/>
          <w:noProof/>
          <w:sz w:val="24"/>
          <w:szCs w:val="24"/>
          <w:lang w:val="en-US"/>
        </w:rPr>
        <w:t xml:space="preserve">Komunikasi nonverbal dimaknai sebagai penyampaian pesan tanpa menggunakan kata-kata atau bahasa. Komunikasi nonverbal sendiri memiliki beberapa fungsi dalam proses </w:t>
      </w:r>
      <w:r w:rsidR="00104329" w:rsidRPr="00104329">
        <w:rPr>
          <w:rFonts w:ascii="Cambria" w:hAnsi="Cambria"/>
          <w:i/>
          <w:iCs/>
          <w:noProof/>
          <w:sz w:val="24"/>
          <w:szCs w:val="24"/>
          <w:lang w:val="en-US"/>
        </w:rPr>
        <w:t>dakwah bil lisan</w:t>
      </w:r>
      <w:r>
        <w:rPr>
          <w:rFonts w:ascii="Cambria" w:hAnsi="Cambria"/>
          <w:noProof/>
          <w:sz w:val="24"/>
          <w:szCs w:val="24"/>
          <w:lang w:val="en-US"/>
        </w:rPr>
        <w:t xml:space="preserve"> yaitu: </w:t>
      </w:r>
    </w:p>
    <w:p w14:paraId="3F6AD99D" w14:textId="4CB68B34" w:rsidR="00B33275" w:rsidRDefault="0072441F" w:rsidP="00A148A8">
      <w:pPr>
        <w:pStyle w:val="ListParagraph"/>
        <w:numPr>
          <w:ilvl w:val="0"/>
          <w:numId w:val="4"/>
        </w:numPr>
        <w:spacing w:after="0" w:line="360" w:lineRule="auto"/>
        <w:jc w:val="both"/>
        <w:rPr>
          <w:rFonts w:ascii="Cambria" w:hAnsi="Cambria"/>
          <w:noProof/>
          <w:sz w:val="24"/>
          <w:szCs w:val="24"/>
          <w:lang w:val="en-US"/>
        </w:rPr>
      </w:pPr>
      <w:r>
        <w:rPr>
          <w:rFonts w:ascii="Cambria" w:hAnsi="Cambria"/>
          <w:noProof/>
          <w:sz w:val="24"/>
          <w:szCs w:val="24"/>
          <w:lang w:val="en-US"/>
        </w:rPr>
        <w:t>Aksentuasi</w:t>
      </w:r>
      <w:r w:rsidR="00B33275">
        <w:rPr>
          <w:rFonts w:ascii="Cambria" w:hAnsi="Cambria"/>
          <w:noProof/>
          <w:sz w:val="24"/>
          <w:szCs w:val="24"/>
          <w:lang w:val="en-US"/>
        </w:rPr>
        <w:t xml:space="preserve">, dalam </w:t>
      </w:r>
      <w:r w:rsidR="00104329" w:rsidRPr="00104329">
        <w:rPr>
          <w:rFonts w:ascii="Cambria" w:hAnsi="Cambria"/>
          <w:i/>
          <w:iCs/>
          <w:noProof/>
          <w:sz w:val="24"/>
          <w:szCs w:val="24"/>
          <w:lang w:val="en-US"/>
        </w:rPr>
        <w:t>dakwah bil lisan</w:t>
      </w:r>
      <w:r w:rsidR="00B33275">
        <w:rPr>
          <w:rFonts w:ascii="Cambria" w:hAnsi="Cambria"/>
          <w:noProof/>
          <w:sz w:val="24"/>
          <w:szCs w:val="24"/>
          <w:lang w:val="en-US"/>
        </w:rPr>
        <w:t xml:space="preserve"> pesan-pesan agama yang disampaikan oleh da’i kepada mad’u semakin dikuatkan dengan adanya komunikasi nonverbal dari da’i. Gerakan tangan menunjuk ke atas ketika menyebut kata Allah merupakan salah satu bentuk repitisi dalam komunikasi nonverbal. Hal itu menguatkan pesan bahwa Allah itu </w:t>
      </w:r>
      <w:r w:rsidR="00B33275" w:rsidRPr="009F6568">
        <w:rPr>
          <w:rFonts w:ascii="Cambria" w:hAnsi="Cambria"/>
          <w:i/>
          <w:iCs/>
          <w:noProof/>
          <w:sz w:val="24"/>
          <w:szCs w:val="24"/>
          <w:lang w:val="en-US"/>
        </w:rPr>
        <w:t>azza wa jalla.</w:t>
      </w:r>
      <w:r w:rsidR="00B33275">
        <w:rPr>
          <w:rFonts w:ascii="Cambria" w:hAnsi="Cambria"/>
          <w:noProof/>
          <w:sz w:val="24"/>
          <w:szCs w:val="24"/>
          <w:lang w:val="en-US"/>
        </w:rPr>
        <w:t xml:space="preserve"> </w:t>
      </w:r>
    </w:p>
    <w:p w14:paraId="5A955EBD" w14:textId="422A0E40" w:rsidR="00B33275" w:rsidRPr="00B33275" w:rsidRDefault="002F3A96" w:rsidP="00A148A8">
      <w:pPr>
        <w:pStyle w:val="ListParagraph"/>
        <w:numPr>
          <w:ilvl w:val="0"/>
          <w:numId w:val="4"/>
        </w:numPr>
        <w:spacing w:after="0" w:line="360" w:lineRule="auto"/>
        <w:jc w:val="both"/>
        <w:rPr>
          <w:rFonts w:ascii="Cambria" w:hAnsi="Cambria"/>
          <w:noProof/>
          <w:sz w:val="24"/>
          <w:szCs w:val="24"/>
          <w:lang w:val="en-US"/>
        </w:rPr>
      </w:pPr>
      <w:r>
        <w:rPr>
          <w:rFonts w:ascii="Cambria" w:hAnsi="Cambria"/>
          <w:noProof/>
          <w:sz w:val="24"/>
          <w:szCs w:val="24"/>
          <w:lang w:val="en-US"/>
        </w:rPr>
        <w:t>Repetisi</w:t>
      </w:r>
      <w:r w:rsidR="0072441F">
        <w:rPr>
          <w:rFonts w:ascii="Cambria" w:hAnsi="Cambria"/>
          <w:noProof/>
          <w:sz w:val="24"/>
          <w:szCs w:val="24"/>
          <w:lang w:val="en-US"/>
        </w:rPr>
        <w:t xml:space="preserve">, </w:t>
      </w:r>
    </w:p>
    <w:p w14:paraId="7996F1D0" w14:textId="35857F08" w:rsidR="00865B52" w:rsidRDefault="00B33275" w:rsidP="00A148A8">
      <w:pPr>
        <w:spacing w:after="0" w:line="360" w:lineRule="auto"/>
        <w:ind w:firstLine="567"/>
        <w:jc w:val="both"/>
        <w:rPr>
          <w:rFonts w:ascii="Cambria" w:hAnsi="Cambria"/>
          <w:noProof/>
          <w:sz w:val="24"/>
          <w:szCs w:val="24"/>
          <w:lang w:val="en-US"/>
        </w:rPr>
      </w:pPr>
      <w:r>
        <w:rPr>
          <w:rFonts w:ascii="Cambria" w:hAnsi="Cambria"/>
          <w:noProof/>
          <w:sz w:val="24"/>
          <w:szCs w:val="24"/>
          <w:lang w:val="en-US"/>
        </w:rPr>
        <w:t xml:space="preserve">Kehadiran teknologi komunikasi tidak serta merta mengubah perilaku ummat dalam dakwah. Kegandrungan masyarakat Indonesia untuk berkumpul membuat tradisi </w:t>
      </w:r>
      <w:r w:rsidR="00104329" w:rsidRPr="00104329">
        <w:rPr>
          <w:rFonts w:ascii="Cambria" w:hAnsi="Cambria"/>
          <w:i/>
          <w:iCs/>
          <w:noProof/>
          <w:sz w:val="24"/>
          <w:szCs w:val="24"/>
          <w:lang w:val="en-US"/>
        </w:rPr>
        <w:t>dakwah bil lisan</w:t>
      </w:r>
      <w:r>
        <w:rPr>
          <w:rFonts w:ascii="Cambria" w:hAnsi="Cambria"/>
          <w:noProof/>
          <w:sz w:val="24"/>
          <w:szCs w:val="24"/>
          <w:lang w:val="en-US"/>
        </w:rPr>
        <w:t xml:space="preserve"> tidak tergantikan. </w:t>
      </w:r>
    </w:p>
    <w:p w14:paraId="42104A51" w14:textId="0E9B1BB1" w:rsidR="00B33275" w:rsidRDefault="00B33275" w:rsidP="00A148A8">
      <w:pPr>
        <w:spacing w:after="0" w:line="360" w:lineRule="auto"/>
        <w:ind w:firstLine="567"/>
        <w:jc w:val="both"/>
        <w:rPr>
          <w:rFonts w:ascii="Cambria" w:hAnsi="Cambria"/>
          <w:noProof/>
          <w:sz w:val="24"/>
          <w:szCs w:val="24"/>
          <w:lang w:val="en-US"/>
        </w:rPr>
      </w:pPr>
      <w:r>
        <w:rPr>
          <w:rFonts w:ascii="Cambria" w:hAnsi="Cambria"/>
          <w:noProof/>
          <w:sz w:val="24"/>
          <w:szCs w:val="24"/>
          <w:lang w:val="en-US"/>
        </w:rPr>
        <w:t xml:space="preserve">Masyarakat Indonesia mengenal istilah </w:t>
      </w:r>
      <w:r w:rsidR="00BE5244">
        <w:rPr>
          <w:rFonts w:ascii="Cambria" w:hAnsi="Cambria"/>
          <w:noProof/>
          <w:sz w:val="24"/>
          <w:szCs w:val="24"/>
          <w:lang w:val="en-US"/>
        </w:rPr>
        <w:t>“Tabligh Akbar” untuk menyebut kegiatan dakwah berskala besar yang biasanya dilakukan di masjid-masjid maupun lapangan terbuka dengan mengundang ustaz-ustaz kondang. Tradisi ini lahir dari kesukaan masyarakat untuk mendengarkan pesan-pesan dakwah dengan bertatap muka secara langsung.</w:t>
      </w:r>
    </w:p>
    <w:p w14:paraId="6F821164" w14:textId="71AB063A" w:rsidR="009F6568" w:rsidRDefault="009F6568" w:rsidP="00A148A8">
      <w:pPr>
        <w:spacing w:after="0" w:line="360" w:lineRule="auto"/>
        <w:ind w:firstLine="567"/>
        <w:jc w:val="both"/>
        <w:rPr>
          <w:rFonts w:ascii="Cambria" w:hAnsi="Cambria"/>
          <w:noProof/>
          <w:sz w:val="24"/>
          <w:szCs w:val="24"/>
          <w:lang w:val="en-US"/>
        </w:rPr>
      </w:pPr>
      <w:r>
        <w:rPr>
          <w:rFonts w:ascii="Cambria" w:hAnsi="Cambria"/>
          <w:noProof/>
          <w:sz w:val="24"/>
          <w:szCs w:val="24"/>
          <w:lang w:val="en-US"/>
        </w:rPr>
        <w:t xml:space="preserve">Jikapun tabligh akbar disiarkan melalui televisi maupun radio, semua itu hanya sebagai penguat keberadaan mad’u secara langsung di lokasi. Kehadiran media hanya sebatas pelengkap aktivitas dakwah secara langsung tersebut. Oleh karenanya tidak pernah ditemukan isitilah tabligh akbar yang hanya disiarkan melalui media massa secara langsung tanpa kehadiran mad’u secara massal. </w:t>
      </w:r>
    </w:p>
    <w:p w14:paraId="491ACBA4" w14:textId="58803C80" w:rsidR="00E05D85" w:rsidRDefault="00E05D85" w:rsidP="00A148A8">
      <w:pPr>
        <w:spacing w:after="0" w:line="360" w:lineRule="auto"/>
        <w:ind w:firstLine="567"/>
        <w:jc w:val="both"/>
        <w:rPr>
          <w:rFonts w:ascii="Cambria" w:hAnsi="Cambria"/>
          <w:noProof/>
          <w:sz w:val="24"/>
          <w:szCs w:val="24"/>
          <w:lang w:val="en-US"/>
        </w:rPr>
      </w:pPr>
      <w:r>
        <w:rPr>
          <w:rFonts w:ascii="Cambria" w:hAnsi="Cambria"/>
          <w:noProof/>
          <w:sz w:val="24"/>
          <w:szCs w:val="24"/>
          <w:lang w:val="en-US"/>
        </w:rPr>
        <w:t>Tablig akbar di Indonesia dilakukan dalam untuk memperingati event-event besar seperti Tabligh Akbar peringatan Maulid Nabi, Tabligh Akbar menyambut bulan ramadan, tabligh akbar menyambut tahun baru Isalam dan lain sebagainya. Moment-</w:t>
      </w:r>
      <w:r>
        <w:rPr>
          <w:rFonts w:ascii="Cambria" w:hAnsi="Cambria"/>
          <w:noProof/>
          <w:sz w:val="24"/>
          <w:szCs w:val="24"/>
          <w:lang w:val="en-US"/>
        </w:rPr>
        <w:lastRenderedPageBreak/>
        <w:t xml:space="preserve">moment penting dalam Islam seringkali diperingati dengan mengadakan tabligh akbar. Kehadiran media dalam proses tabligh akbar semata hanya untuk memperluas cakupan pesan yang disampaikan, namun esensi kemasan dari tabligh akbar selalu dibingkai dengan </w:t>
      </w:r>
      <w:r w:rsidR="00104329" w:rsidRPr="00104329">
        <w:rPr>
          <w:rFonts w:ascii="Cambria" w:hAnsi="Cambria"/>
          <w:i/>
          <w:iCs/>
          <w:noProof/>
          <w:sz w:val="24"/>
          <w:szCs w:val="24"/>
          <w:lang w:val="en-US"/>
        </w:rPr>
        <w:t>dakwah bil lisan</w:t>
      </w:r>
      <w:r>
        <w:rPr>
          <w:rFonts w:ascii="Cambria" w:hAnsi="Cambria"/>
          <w:noProof/>
          <w:sz w:val="24"/>
          <w:szCs w:val="24"/>
          <w:lang w:val="en-US"/>
        </w:rPr>
        <w:t>.</w:t>
      </w:r>
    </w:p>
    <w:p w14:paraId="1BC516E1" w14:textId="3259257B" w:rsidR="00A51B4D" w:rsidRPr="00A51B4D" w:rsidRDefault="00104329" w:rsidP="00A148A8">
      <w:pPr>
        <w:spacing w:after="0" w:line="360" w:lineRule="auto"/>
        <w:ind w:firstLine="567"/>
        <w:jc w:val="both"/>
        <w:rPr>
          <w:rFonts w:ascii="Cambria" w:hAnsi="Cambria"/>
          <w:noProof/>
          <w:sz w:val="24"/>
          <w:szCs w:val="24"/>
        </w:rPr>
      </w:pPr>
      <w:bookmarkStart w:id="7" w:name="_Hlk117163290"/>
      <w:r w:rsidRPr="00104329">
        <w:rPr>
          <w:rFonts w:ascii="Cambria" w:hAnsi="Cambria"/>
          <w:i/>
          <w:iCs/>
          <w:noProof/>
          <w:sz w:val="24"/>
          <w:szCs w:val="24"/>
        </w:rPr>
        <w:t>Dakwah bil lisan</w:t>
      </w:r>
      <w:r w:rsidR="00A51B4D" w:rsidRPr="00A51B4D">
        <w:rPr>
          <w:rFonts w:ascii="Cambria" w:hAnsi="Cambria"/>
          <w:noProof/>
          <w:sz w:val="24"/>
          <w:szCs w:val="24"/>
        </w:rPr>
        <w:t xml:space="preserve"> dapat tetap eksis hingga saat ini karena dakwah model ini  menjadi </w:t>
      </w:r>
      <w:r w:rsidR="00A51B4D" w:rsidRPr="00A51B4D">
        <w:rPr>
          <w:rFonts w:ascii="Cambria" w:hAnsi="Cambria"/>
          <w:i/>
          <w:iCs/>
          <w:noProof/>
          <w:sz w:val="24"/>
          <w:szCs w:val="24"/>
        </w:rPr>
        <w:t>public sphere</w:t>
      </w:r>
      <w:r w:rsidR="00A51B4D" w:rsidRPr="00A51B4D">
        <w:rPr>
          <w:rFonts w:ascii="Cambria" w:hAnsi="Cambria"/>
          <w:noProof/>
          <w:sz w:val="24"/>
          <w:szCs w:val="24"/>
        </w:rPr>
        <w:t xml:space="preserve"> atau ruang perjumpaan antar umat.</w:t>
      </w:r>
      <w:bookmarkEnd w:id="7"/>
      <w:r w:rsidR="00A51B4D" w:rsidRPr="00A51B4D">
        <w:rPr>
          <w:rFonts w:ascii="Cambria" w:hAnsi="Cambria"/>
          <w:noProof/>
          <w:sz w:val="24"/>
          <w:szCs w:val="24"/>
        </w:rPr>
        <w:t xml:space="preserve"> </w:t>
      </w:r>
      <w:r w:rsidR="00FD3A0F" w:rsidRPr="00A51B4D">
        <w:rPr>
          <w:rFonts w:ascii="Cambria" w:hAnsi="Cambria"/>
          <w:noProof/>
          <w:sz w:val="24"/>
          <w:szCs w:val="24"/>
        </w:rPr>
        <w:t>K</w:t>
      </w:r>
      <w:bookmarkStart w:id="8" w:name="_Hlk117163313"/>
      <w:r w:rsidR="00FD3A0F" w:rsidRPr="00A51B4D">
        <w:rPr>
          <w:rFonts w:ascii="Cambria" w:hAnsi="Cambria"/>
          <w:noProof/>
          <w:sz w:val="24"/>
          <w:szCs w:val="24"/>
        </w:rPr>
        <w:t xml:space="preserve">ondisi </w:t>
      </w:r>
      <w:r w:rsidR="00A51B4D" w:rsidRPr="00A51B4D">
        <w:rPr>
          <w:rFonts w:ascii="Cambria" w:hAnsi="Cambria"/>
          <w:noProof/>
          <w:sz w:val="24"/>
          <w:szCs w:val="24"/>
        </w:rPr>
        <w:t xml:space="preserve">ini membuat orang-orang yang terlibat dalam aktivitas </w:t>
      </w:r>
      <w:r w:rsidRPr="00104329">
        <w:rPr>
          <w:rFonts w:ascii="Cambria" w:hAnsi="Cambria"/>
          <w:i/>
          <w:iCs/>
          <w:noProof/>
          <w:sz w:val="24"/>
          <w:szCs w:val="24"/>
        </w:rPr>
        <w:t>dakwah bil lisan</w:t>
      </w:r>
      <w:r w:rsidR="00A51B4D" w:rsidRPr="00A51B4D">
        <w:rPr>
          <w:rFonts w:ascii="Cambria" w:hAnsi="Cambria"/>
          <w:noProof/>
          <w:sz w:val="24"/>
          <w:szCs w:val="24"/>
        </w:rPr>
        <w:t xml:space="preserve"> mempunyai ruang Interaksi yang lebih luas dan mendalam sehingga menimbulkan kohesi sosial dan memperkuat ikatan sosial antara mereka.</w:t>
      </w:r>
      <w:bookmarkEnd w:id="8"/>
      <w:r w:rsidR="00A51B4D" w:rsidRPr="00A51B4D">
        <w:rPr>
          <w:rFonts w:ascii="Cambria" w:hAnsi="Cambria"/>
          <w:noProof/>
          <w:sz w:val="24"/>
          <w:szCs w:val="24"/>
        </w:rPr>
        <w:t xml:space="preserve"> dalam </w:t>
      </w:r>
      <w:r w:rsidRPr="00104329">
        <w:rPr>
          <w:rFonts w:ascii="Cambria" w:hAnsi="Cambria"/>
          <w:i/>
          <w:iCs/>
          <w:noProof/>
          <w:sz w:val="24"/>
          <w:szCs w:val="24"/>
        </w:rPr>
        <w:t>dakwah bil lisan</w:t>
      </w:r>
      <w:r w:rsidR="00A51B4D" w:rsidRPr="00A51B4D">
        <w:rPr>
          <w:rFonts w:ascii="Cambria" w:hAnsi="Cambria"/>
          <w:noProof/>
          <w:sz w:val="24"/>
          <w:szCs w:val="24"/>
        </w:rPr>
        <w:t xml:space="preserve"> juga terdapat perasaan antar anggota kelompok.</w:t>
      </w:r>
    </w:p>
    <w:p w14:paraId="730B841C" w14:textId="78091715" w:rsidR="00A51B4D" w:rsidRDefault="00A51B4D" w:rsidP="00A148A8">
      <w:pPr>
        <w:spacing w:after="0" w:line="360" w:lineRule="auto"/>
        <w:ind w:firstLine="567"/>
        <w:jc w:val="both"/>
        <w:rPr>
          <w:rFonts w:ascii="Cambria" w:hAnsi="Cambria"/>
          <w:noProof/>
          <w:sz w:val="24"/>
          <w:szCs w:val="24"/>
        </w:rPr>
      </w:pPr>
      <w:bookmarkStart w:id="9" w:name="_Hlk117163425"/>
      <w:r w:rsidRPr="00A51B4D">
        <w:rPr>
          <w:rFonts w:ascii="Cambria" w:hAnsi="Cambria"/>
          <w:noProof/>
          <w:sz w:val="24"/>
          <w:szCs w:val="24"/>
        </w:rPr>
        <w:t>Dakwah bil-lisan juga menjadi tradisi dalam masyarakat muslim Indonesia</w:t>
      </w:r>
      <w:bookmarkEnd w:id="9"/>
      <w:r w:rsidRPr="00A51B4D">
        <w:rPr>
          <w:rFonts w:ascii="Cambria" w:hAnsi="Cambria"/>
          <w:noProof/>
          <w:sz w:val="24"/>
          <w:szCs w:val="24"/>
        </w:rPr>
        <w:t xml:space="preserve">. </w:t>
      </w:r>
      <w:bookmarkStart w:id="10" w:name="_Hlk117163468"/>
      <w:r w:rsidRPr="00A51B4D">
        <w:rPr>
          <w:rFonts w:ascii="Cambria" w:hAnsi="Cambria"/>
          <w:noProof/>
          <w:sz w:val="24"/>
          <w:szCs w:val="24"/>
        </w:rPr>
        <w:t>Tradisi merupakan perilaku atau tindakan masyarakat yang sudah menjadi kebiasaan dan diwariskan dari satu generasi ke generasi lainnya melalui pelaksanaan secara berulang-ulang</w:t>
      </w:r>
      <w:bookmarkEnd w:id="10"/>
      <w:r w:rsidRPr="00A51B4D">
        <w:rPr>
          <w:rFonts w:ascii="Cambria" w:hAnsi="Cambria"/>
          <w:noProof/>
          <w:sz w:val="24"/>
          <w:szCs w:val="24"/>
        </w:rPr>
        <w:t xml:space="preserve">. Salah satu yang membuat sesuatu aktivitas menjadi tradisi adalah kebiasaan yang dilakukan secara turun temurun atas dasar kepercayaan norma dan nilai-nilai yang berlaku di dalam masyarakat yang berasal dari masa lalu yang sudah diakui secara bersama-sama. Dakwah bil-lisan sendiri dapat dikatakan sebagai tradisi yang ada di tengah masyarakat muslim Indonesia karena telah dijalankan secara terus-menerus dan menjadi tatanan sosial dalam bentuk hubungan antar umat dan telah menjadi tingkah laku atau tindakan dari umat Islam di Indonesia. Oleh karenanya pula </w:t>
      </w:r>
      <w:r w:rsidR="00104329" w:rsidRPr="00104329">
        <w:rPr>
          <w:rFonts w:ascii="Cambria" w:hAnsi="Cambria"/>
          <w:i/>
          <w:iCs/>
          <w:noProof/>
          <w:sz w:val="24"/>
          <w:szCs w:val="24"/>
        </w:rPr>
        <w:t>dakwah bil lisan</w:t>
      </w:r>
      <w:r w:rsidRPr="00A51B4D">
        <w:rPr>
          <w:rFonts w:ascii="Cambria" w:hAnsi="Cambria"/>
          <w:noProof/>
          <w:sz w:val="24"/>
          <w:szCs w:val="24"/>
        </w:rPr>
        <w:t xml:space="preserve"> di Indonesia dapat menjadi medium perubahan sosial di tengah-tengah masyarakat hal itu disebabkan oleh vitalnya  peran dakwah dalam kehidupan masyarakat.</w:t>
      </w:r>
    </w:p>
    <w:p w14:paraId="1437614D" w14:textId="6339EE45" w:rsidR="00104329" w:rsidRPr="00104329" w:rsidRDefault="00104329" w:rsidP="00A148A8">
      <w:pPr>
        <w:spacing w:after="0" w:line="360" w:lineRule="auto"/>
        <w:ind w:firstLine="567"/>
        <w:jc w:val="both"/>
        <w:rPr>
          <w:rFonts w:ascii="Cambria" w:hAnsi="Cambria"/>
          <w:noProof/>
          <w:sz w:val="24"/>
          <w:szCs w:val="24"/>
        </w:rPr>
      </w:pPr>
      <w:r w:rsidRPr="00104329">
        <w:rPr>
          <w:rFonts w:ascii="Cambria" w:hAnsi="Cambria"/>
          <w:noProof/>
          <w:sz w:val="24"/>
          <w:szCs w:val="24"/>
        </w:rPr>
        <w:t xml:space="preserve">Jika ditinjau dari aspek komunikasi sosial </w:t>
      </w:r>
      <w:r w:rsidRPr="00104329">
        <w:rPr>
          <w:rFonts w:ascii="Cambria" w:hAnsi="Cambria"/>
          <w:i/>
          <w:iCs/>
          <w:noProof/>
          <w:sz w:val="24"/>
          <w:szCs w:val="24"/>
        </w:rPr>
        <w:t>dakwah bil lisan</w:t>
      </w:r>
      <w:r w:rsidRPr="00104329">
        <w:rPr>
          <w:rFonts w:ascii="Cambria" w:hAnsi="Cambria"/>
          <w:noProof/>
          <w:sz w:val="24"/>
          <w:szCs w:val="24"/>
        </w:rPr>
        <w:t xml:space="preserve"> dapat dijadikan sebagai ruang interaksi sosial. Sigman mengatakan </w:t>
      </w:r>
      <w:r w:rsidRPr="00104329">
        <w:rPr>
          <w:rFonts w:ascii="Cambria" w:hAnsi="Cambria"/>
          <w:i/>
          <w:iCs/>
          <w:noProof/>
          <w:sz w:val="24"/>
          <w:szCs w:val="24"/>
        </w:rPr>
        <w:t>Communication in this View is seen not as an individual  phenomenon but as a societal level one</w:t>
      </w:r>
      <w:r w:rsidRPr="00104329">
        <w:rPr>
          <w:rFonts w:ascii="Cambria" w:hAnsi="Cambria"/>
          <w:noProof/>
          <w:sz w:val="24"/>
          <w:szCs w:val="24"/>
        </w:rPr>
        <w:t xml:space="preserve">. Atau dengan kata lain </w:t>
      </w:r>
      <w:r w:rsidRPr="00104329">
        <w:rPr>
          <w:rFonts w:ascii="Cambria" w:hAnsi="Cambria"/>
          <w:i/>
          <w:iCs/>
          <w:noProof/>
          <w:sz w:val="24"/>
          <w:szCs w:val="24"/>
        </w:rPr>
        <w:t>dakwah bil lisan</w:t>
      </w:r>
      <w:r w:rsidRPr="00104329">
        <w:rPr>
          <w:rFonts w:ascii="Cambria" w:hAnsi="Cambria"/>
          <w:noProof/>
          <w:sz w:val="24"/>
          <w:szCs w:val="24"/>
        </w:rPr>
        <w:t xml:space="preserve"> merupakan sebuah kegiatan yang bergerak pada ranah sosial sebagai indikasi yang terlahir akibat terbentuknya sebuah interaksi sosial. </w:t>
      </w:r>
      <w:r w:rsidR="00FD3A0F" w:rsidRPr="00104329">
        <w:rPr>
          <w:rFonts w:ascii="Cambria" w:hAnsi="Cambria"/>
          <w:noProof/>
          <w:sz w:val="24"/>
          <w:szCs w:val="24"/>
        </w:rPr>
        <w:t xml:space="preserve">Interaksi </w:t>
      </w:r>
      <w:r w:rsidRPr="00104329">
        <w:rPr>
          <w:rFonts w:ascii="Cambria" w:hAnsi="Cambria"/>
          <w:noProof/>
          <w:sz w:val="24"/>
          <w:szCs w:val="24"/>
        </w:rPr>
        <w:t xml:space="preserve">sosial merupakan kegiatan yang mendapati dua orang atau lebih, saling menyesuaikan diri tentang kehidupan yang mereka miliki. dengan begitu, dalam </w:t>
      </w:r>
      <w:bookmarkStart w:id="11" w:name="_Hlk117163544"/>
      <w:r w:rsidRPr="00104329">
        <w:rPr>
          <w:rFonts w:ascii="Cambria" w:hAnsi="Cambria"/>
          <w:noProof/>
          <w:sz w:val="24"/>
          <w:szCs w:val="24"/>
        </w:rPr>
        <w:t>interaksi sosial diharuskan terdapat rasa saling memiliki atau peduli dalam setiap diri pelaku interaksi tersebut.</w:t>
      </w:r>
      <w:bookmarkEnd w:id="11"/>
      <w:r w:rsidRPr="00104329">
        <w:rPr>
          <w:rFonts w:ascii="Cambria" w:hAnsi="Cambria"/>
          <w:noProof/>
          <w:sz w:val="24"/>
          <w:szCs w:val="24"/>
        </w:rPr>
        <w:t xml:space="preserve">  komunikasi  sosial dalam </w:t>
      </w:r>
      <w:r w:rsidRPr="00104329">
        <w:rPr>
          <w:rFonts w:ascii="Cambria" w:hAnsi="Cambria"/>
          <w:i/>
          <w:iCs/>
          <w:noProof/>
          <w:sz w:val="24"/>
          <w:szCs w:val="24"/>
        </w:rPr>
        <w:t>dakwah bil lisan</w:t>
      </w:r>
      <w:r w:rsidRPr="00104329">
        <w:rPr>
          <w:rFonts w:ascii="Cambria" w:hAnsi="Cambria"/>
          <w:noProof/>
          <w:sz w:val="24"/>
          <w:szCs w:val="24"/>
        </w:rPr>
        <w:t xml:space="preserve"> Yakni hubungan yang terbangun antara Dai dengan madu secara terus menerus. interaksi dalam hal ini ini ini ditujukan untuk </w:t>
      </w:r>
      <w:r w:rsidRPr="00104329">
        <w:rPr>
          <w:rFonts w:ascii="Cambria" w:hAnsi="Cambria"/>
          <w:noProof/>
          <w:sz w:val="24"/>
          <w:szCs w:val="24"/>
        </w:rPr>
        <w:lastRenderedPageBreak/>
        <w:t>mempengaruhi madu yang akan membawa perubahan sikap sesuai dengan tujuan dakwah.</w:t>
      </w:r>
    </w:p>
    <w:p w14:paraId="2B9C87DD" w14:textId="77777777" w:rsidR="00104329" w:rsidRPr="00104329" w:rsidRDefault="00104329" w:rsidP="00A148A8">
      <w:pPr>
        <w:spacing w:after="0" w:line="360" w:lineRule="auto"/>
        <w:ind w:firstLine="567"/>
        <w:jc w:val="both"/>
        <w:rPr>
          <w:rFonts w:ascii="Cambria" w:hAnsi="Cambria"/>
          <w:noProof/>
          <w:sz w:val="24"/>
          <w:szCs w:val="24"/>
        </w:rPr>
      </w:pPr>
      <w:r w:rsidRPr="00104329">
        <w:rPr>
          <w:rFonts w:ascii="Cambria" w:hAnsi="Cambria"/>
          <w:noProof/>
          <w:sz w:val="24"/>
          <w:szCs w:val="24"/>
        </w:rPr>
        <w:t> interaksi sosial ini tidak dapat dipisahkan dari sifat dasar manusia sebagai makhluk yang bergantung satu sama lainnya sifat dasar manusia sebagai makhluk sosial membutuhkan orang lain untuk mengatasi kendala yang ada dalam hidupnya berupa pencerahan pencerahan agama solusi atas berbagai persoalan yang menerpanya. Interaksi dalam hal ini memiliki peran yang sangat vital karena membantu mempermudah interaktan untuk masuk dalam ranah sosial yang lebih dalam. Interaksi sosial merupakan perilaku timbal balik di mana satu individu dengan individu yang lain saling mempengaruhi satu sama lainnya. Dalam prosesnya nya terjadi hubungan belajar antara da’i dengan mad’u baik secara personal maupun kelompok.</w:t>
      </w:r>
    </w:p>
    <w:p w14:paraId="5E6A8D29" w14:textId="77777777" w:rsidR="00104329" w:rsidRPr="00A51B4D" w:rsidRDefault="00104329" w:rsidP="00A148A8">
      <w:pPr>
        <w:spacing w:after="0" w:line="360" w:lineRule="auto"/>
        <w:ind w:firstLine="567"/>
        <w:jc w:val="both"/>
        <w:rPr>
          <w:rFonts w:ascii="Cambria" w:hAnsi="Cambria"/>
          <w:noProof/>
          <w:sz w:val="24"/>
          <w:szCs w:val="24"/>
          <w:lang w:val="en-US"/>
        </w:rPr>
      </w:pPr>
    </w:p>
    <w:p w14:paraId="1BD8263A" w14:textId="773B3DCF" w:rsidR="00A51B4D" w:rsidRPr="00A51B4D" w:rsidRDefault="00A51B4D" w:rsidP="00A148A8">
      <w:pPr>
        <w:spacing w:after="0" w:line="360" w:lineRule="auto"/>
        <w:ind w:firstLine="567"/>
        <w:jc w:val="both"/>
        <w:rPr>
          <w:rFonts w:ascii="Cambria" w:hAnsi="Cambria"/>
          <w:noProof/>
          <w:sz w:val="24"/>
          <w:szCs w:val="24"/>
          <w:lang w:val="en-US"/>
        </w:rPr>
      </w:pPr>
      <w:r w:rsidRPr="00A51B4D">
        <w:rPr>
          <w:rFonts w:ascii="Cambria" w:hAnsi="Cambria"/>
          <w:noProof/>
          <w:sz w:val="24"/>
          <w:szCs w:val="24"/>
        </w:rPr>
        <w:t>Secara sosiologis masyarakat Indonesia terkenal dengan budaya lisan atau budaya tutur. Deddy Mulyana menyebutkan bahwa dalam berkomunikasi masyarakat Indonesia memiliki konteks komunikasi yang tinggi</w:t>
      </w:r>
      <w:r>
        <w:rPr>
          <w:rFonts w:ascii="Cambria" w:hAnsi="Cambria"/>
          <w:noProof/>
          <w:sz w:val="24"/>
          <w:szCs w:val="24"/>
          <w:lang w:val="en-US"/>
        </w:rPr>
        <w:t xml:space="preserve">. Oleh karenanya </w:t>
      </w:r>
      <w:r w:rsidR="00104329" w:rsidRPr="00104329">
        <w:rPr>
          <w:rFonts w:ascii="Cambria" w:hAnsi="Cambria"/>
          <w:i/>
          <w:iCs/>
          <w:noProof/>
          <w:sz w:val="24"/>
          <w:szCs w:val="24"/>
          <w:lang w:val="en-US"/>
        </w:rPr>
        <w:t>dakwah bil lisan</w:t>
      </w:r>
      <w:r>
        <w:rPr>
          <w:rFonts w:ascii="Cambria" w:hAnsi="Cambria"/>
          <w:noProof/>
          <w:sz w:val="24"/>
          <w:szCs w:val="24"/>
          <w:lang w:val="en-US"/>
        </w:rPr>
        <w:t xml:space="preserve"> </w:t>
      </w:r>
      <w:r w:rsidRPr="00A51B4D">
        <w:rPr>
          <w:rFonts w:ascii="Cambria" w:hAnsi="Cambria"/>
          <w:noProof/>
          <w:sz w:val="24"/>
          <w:szCs w:val="24"/>
          <w:lang w:val="en-US"/>
        </w:rPr>
        <w:t>memiliki tujuan untuk meningkatkan rasa persaudaraan dan persatuan dalam beragama, mewujudkan keharmonisan beragama, penguat struktur sosial kelembagaan, dan membangun kepedulian dan tanggung jawab sosial.</w:t>
      </w:r>
    </w:p>
    <w:p w14:paraId="4E3F42E1" w14:textId="5CEE7369" w:rsidR="00A51B4D" w:rsidRPr="00A51B4D" w:rsidRDefault="00A51B4D" w:rsidP="00A148A8">
      <w:pPr>
        <w:tabs>
          <w:tab w:val="left" w:pos="6237"/>
        </w:tabs>
        <w:spacing w:after="0" w:line="360" w:lineRule="auto"/>
        <w:ind w:firstLine="567"/>
        <w:jc w:val="both"/>
        <w:rPr>
          <w:rFonts w:ascii="Cambria" w:hAnsi="Cambria"/>
          <w:noProof/>
          <w:sz w:val="24"/>
          <w:szCs w:val="24"/>
        </w:rPr>
      </w:pPr>
      <w:r w:rsidRPr="00A51B4D">
        <w:rPr>
          <w:rFonts w:ascii="Cambria" w:hAnsi="Cambria"/>
          <w:noProof/>
          <w:sz w:val="24"/>
          <w:szCs w:val="24"/>
        </w:rPr>
        <w:t xml:space="preserve">Salah satu kelebihan </w:t>
      </w:r>
      <w:r w:rsidR="00104329" w:rsidRPr="00104329">
        <w:rPr>
          <w:rFonts w:ascii="Cambria" w:hAnsi="Cambria"/>
          <w:i/>
          <w:iCs/>
          <w:noProof/>
          <w:sz w:val="24"/>
          <w:szCs w:val="24"/>
        </w:rPr>
        <w:t>dakwah bil lisan</w:t>
      </w:r>
      <w:r w:rsidRPr="00A51B4D">
        <w:rPr>
          <w:rFonts w:ascii="Cambria" w:hAnsi="Cambria"/>
          <w:noProof/>
          <w:sz w:val="24"/>
          <w:szCs w:val="24"/>
        </w:rPr>
        <w:t xml:space="preserve"> bandingkan dengan metode dakwah lainnya yaitu </w:t>
      </w:r>
      <w:r w:rsidR="00104329" w:rsidRPr="00104329">
        <w:rPr>
          <w:rFonts w:ascii="Cambria" w:hAnsi="Cambria"/>
          <w:i/>
          <w:iCs/>
          <w:noProof/>
          <w:sz w:val="24"/>
          <w:szCs w:val="24"/>
        </w:rPr>
        <w:t>dakwah bil lisan</w:t>
      </w:r>
      <w:r w:rsidRPr="00A51B4D">
        <w:rPr>
          <w:rFonts w:ascii="Cambria" w:hAnsi="Cambria"/>
          <w:noProof/>
          <w:sz w:val="24"/>
          <w:szCs w:val="24"/>
        </w:rPr>
        <w:t xml:space="preserve"> dapat diakses oleh semua masyarakat dari kelas sosial apapun Baik kelas sosial bawah menengah maupun atas.  memudahkan Proses penyampaian pesan karena dapat diterima oleh semua kalangan.</w:t>
      </w:r>
    </w:p>
    <w:p w14:paraId="3F939E09" w14:textId="77777777" w:rsidR="00A51B4D" w:rsidRDefault="00A51B4D" w:rsidP="00A148A8">
      <w:pPr>
        <w:spacing w:after="0" w:line="360" w:lineRule="auto"/>
        <w:jc w:val="both"/>
        <w:rPr>
          <w:rFonts w:ascii="Cambria" w:hAnsi="Cambria"/>
          <w:noProof/>
          <w:sz w:val="24"/>
          <w:szCs w:val="24"/>
        </w:rPr>
      </w:pPr>
    </w:p>
    <w:p w14:paraId="540E4A26" w14:textId="226B94EA" w:rsidR="00EE0FE5" w:rsidRPr="00EE0FE5" w:rsidRDefault="00EE0FE5" w:rsidP="00A148A8">
      <w:pPr>
        <w:spacing w:after="0" w:line="360" w:lineRule="auto"/>
        <w:jc w:val="both"/>
        <w:rPr>
          <w:rFonts w:ascii="Cambria" w:hAnsi="Cambria"/>
          <w:noProof/>
          <w:sz w:val="24"/>
          <w:szCs w:val="24"/>
        </w:rPr>
      </w:pPr>
      <w:r w:rsidRPr="00EE0FE5">
        <w:rPr>
          <w:rFonts w:ascii="Cambria" w:hAnsi="Cambria"/>
          <w:noProof/>
          <w:sz w:val="24"/>
          <w:szCs w:val="24"/>
        </w:rPr>
        <w:t xml:space="preserve">Setidaknya ada empat nilai penting yang terdapat dalam </w:t>
      </w:r>
      <w:r w:rsidR="00104329" w:rsidRPr="00104329">
        <w:rPr>
          <w:rFonts w:ascii="Cambria" w:hAnsi="Cambria"/>
          <w:i/>
          <w:iCs/>
          <w:noProof/>
          <w:sz w:val="24"/>
          <w:szCs w:val="24"/>
        </w:rPr>
        <w:t>dakwah bil lisan</w:t>
      </w:r>
      <w:r w:rsidR="008D7DB0">
        <w:rPr>
          <w:rFonts w:ascii="Cambria" w:hAnsi="Cambria"/>
          <w:noProof/>
          <w:sz w:val="24"/>
          <w:szCs w:val="24"/>
          <w:lang w:val="en-US"/>
        </w:rPr>
        <w:t xml:space="preserve"> menurut Al-Bayanuni</w:t>
      </w:r>
      <w:r w:rsidRPr="00EE0FE5">
        <w:rPr>
          <w:rFonts w:ascii="Cambria" w:hAnsi="Cambria"/>
          <w:noProof/>
          <w:sz w:val="24"/>
          <w:szCs w:val="24"/>
        </w:rPr>
        <w:t xml:space="preserve"> yakni:</w:t>
      </w:r>
    </w:p>
    <w:p w14:paraId="433F67B9" w14:textId="16C741FD" w:rsidR="00EE0FE5" w:rsidRPr="00EE0FE5" w:rsidRDefault="00104329" w:rsidP="00A148A8">
      <w:pPr>
        <w:numPr>
          <w:ilvl w:val="0"/>
          <w:numId w:val="5"/>
        </w:numPr>
        <w:spacing w:after="0" w:line="360" w:lineRule="auto"/>
        <w:jc w:val="both"/>
        <w:rPr>
          <w:rFonts w:ascii="Cambria" w:hAnsi="Cambria"/>
          <w:noProof/>
          <w:sz w:val="24"/>
          <w:szCs w:val="24"/>
        </w:rPr>
      </w:pPr>
      <w:bookmarkStart w:id="12" w:name="_Hlk117163607"/>
      <w:r w:rsidRPr="00104329">
        <w:rPr>
          <w:rFonts w:ascii="Cambria" w:hAnsi="Cambria"/>
          <w:i/>
          <w:iCs/>
          <w:noProof/>
          <w:sz w:val="24"/>
          <w:szCs w:val="24"/>
        </w:rPr>
        <w:t>Dakwah bil lisan</w:t>
      </w:r>
      <w:r w:rsidR="00EE0FE5" w:rsidRPr="00EE0FE5">
        <w:rPr>
          <w:rFonts w:ascii="Cambria" w:hAnsi="Cambria"/>
          <w:noProof/>
          <w:sz w:val="24"/>
          <w:szCs w:val="24"/>
        </w:rPr>
        <w:t xml:space="preserve"> merupakan media alamiah yang umumnya dimiliki oleh setiap orang kecuali beberapa orang yang difabel</w:t>
      </w:r>
      <w:bookmarkEnd w:id="12"/>
      <w:r w:rsidR="00EE0FE5" w:rsidRPr="00EE0FE5">
        <w:rPr>
          <w:rFonts w:ascii="Cambria" w:hAnsi="Cambria"/>
          <w:noProof/>
          <w:sz w:val="24"/>
          <w:szCs w:val="24"/>
        </w:rPr>
        <w:t xml:space="preserve"> tuna wicara atau faktor lain yang sejenis.  Hal ini membuat </w:t>
      </w:r>
      <w:r w:rsidRPr="00104329">
        <w:rPr>
          <w:rFonts w:ascii="Cambria" w:hAnsi="Cambria"/>
          <w:i/>
          <w:iCs/>
          <w:noProof/>
          <w:sz w:val="24"/>
          <w:szCs w:val="24"/>
        </w:rPr>
        <w:t>dakwah bil lisan</w:t>
      </w:r>
      <w:r w:rsidR="00EE0FE5" w:rsidRPr="00EE0FE5">
        <w:rPr>
          <w:rFonts w:ascii="Cambria" w:hAnsi="Cambria"/>
          <w:noProof/>
          <w:sz w:val="24"/>
          <w:szCs w:val="24"/>
        </w:rPr>
        <w:t xml:space="preserve"> dapat dilakukan oleh setiap orang dimanapun dan kapanpun proses dakwah bisa berlangsung karena tidak membutuhkan media yang lain cukup hanya dengan menggunakan lisan saja maka pesan-pesan dakwah dapat disampaikan kepada mad’u.  Meskipun demikian dalam prosesnya juga harus dipersiapkan dengan baik agar pesan-</w:t>
      </w:r>
      <w:r w:rsidR="00EE0FE5" w:rsidRPr="00EE0FE5">
        <w:rPr>
          <w:rFonts w:ascii="Cambria" w:hAnsi="Cambria"/>
          <w:noProof/>
          <w:sz w:val="24"/>
          <w:szCs w:val="24"/>
        </w:rPr>
        <w:lastRenderedPageBreak/>
        <w:t>pesan yang disampaikan dapat diterima yang dimengerti oleh madu atau komunikan. </w:t>
      </w:r>
    </w:p>
    <w:p w14:paraId="727B0ED4" w14:textId="17A55DFD" w:rsidR="00EE0FE5" w:rsidRPr="00EE0FE5" w:rsidRDefault="00EE0FE5" w:rsidP="00A148A8">
      <w:pPr>
        <w:numPr>
          <w:ilvl w:val="0"/>
          <w:numId w:val="5"/>
        </w:numPr>
        <w:spacing w:after="0" w:line="360" w:lineRule="auto"/>
        <w:jc w:val="both"/>
        <w:rPr>
          <w:rFonts w:ascii="Cambria" w:hAnsi="Cambria"/>
          <w:noProof/>
          <w:sz w:val="24"/>
          <w:szCs w:val="24"/>
        </w:rPr>
      </w:pPr>
      <w:r w:rsidRPr="00EE0FE5">
        <w:rPr>
          <w:rFonts w:ascii="Cambria" w:hAnsi="Cambria"/>
          <w:noProof/>
          <w:sz w:val="24"/>
          <w:szCs w:val="24"/>
        </w:rPr>
        <w:t xml:space="preserve"> Al-Quran sendiri menekankan pentingnya </w:t>
      </w:r>
      <w:r w:rsidR="00104329" w:rsidRPr="00104329">
        <w:rPr>
          <w:rFonts w:ascii="Cambria" w:hAnsi="Cambria"/>
          <w:i/>
          <w:iCs/>
          <w:noProof/>
          <w:sz w:val="24"/>
          <w:szCs w:val="24"/>
        </w:rPr>
        <w:t>dakwah bil lisan</w:t>
      </w:r>
      <w:r w:rsidRPr="00EE0FE5">
        <w:rPr>
          <w:rFonts w:ascii="Cambria" w:hAnsi="Cambria"/>
          <w:noProof/>
          <w:sz w:val="24"/>
          <w:szCs w:val="24"/>
        </w:rPr>
        <w:t xml:space="preserve"> dengan menyebut kata </w:t>
      </w:r>
      <w:r w:rsidRPr="00EE0FE5">
        <w:rPr>
          <w:rFonts w:ascii="Cambria" w:hAnsi="Cambria"/>
          <w:i/>
          <w:iCs/>
          <w:noProof/>
          <w:sz w:val="24"/>
          <w:szCs w:val="24"/>
        </w:rPr>
        <w:t>qul</w:t>
      </w:r>
      <w:r w:rsidRPr="00EE0FE5">
        <w:rPr>
          <w:rFonts w:ascii="Cambria" w:hAnsi="Cambria"/>
          <w:noProof/>
          <w:sz w:val="24"/>
          <w:szCs w:val="24"/>
        </w:rPr>
        <w:t>  (katakanlah) sebanyak 300 kali. bahkan turunan dari kata ini terdapat pada lebih dari 2000 ayat. Penyampaian pesan dalam jam dakwah tentu harus menggunakan tutur kata yang lemah lembut sehingga tidak menyinggung perasaan dari mad’unya, itu merupakan perintah Allah SWT sebagaimana termaktub dalam Quran Surah Annisa ayat 148 “</w:t>
      </w:r>
      <w:r w:rsidRPr="00EE0FE5">
        <w:rPr>
          <w:rFonts w:ascii="Cambria" w:hAnsi="Cambria"/>
          <w:i/>
          <w:iCs/>
          <w:noProof/>
          <w:sz w:val="24"/>
          <w:szCs w:val="24"/>
        </w:rPr>
        <w:t xml:space="preserve">maka disebabkan rahmat Allah kamu berlaku lemah lembut terhadap mereka titik sekiranya kamu bersikap keras lagi berhati kasar tentulah mereka menjauhkan diri dari sekelilingmu.” </w:t>
      </w:r>
      <w:r w:rsidRPr="00EE0FE5">
        <w:rPr>
          <w:rFonts w:ascii="Cambria" w:hAnsi="Cambria"/>
          <w:noProof/>
          <w:sz w:val="24"/>
          <w:szCs w:val="24"/>
        </w:rPr>
        <w:t xml:space="preserve">Meskipun terdapat banyak anjuran untuk menggunakan </w:t>
      </w:r>
      <w:r w:rsidR="00104329" w:rsidRPr="00104329">
        <w:rPr>
          <w:rFonts w:ascii="Cambria" w:hAnsi="Cambria"/>
          <w:i/>
          <w:iCs/>
          <w:noProof/>
          <w:sz w:val="24"/>
          <w:szCs w:val="24"/>
        </w:rPr>
        <w:t>dakwah bil lisan</w:t>
      </w:r>
      <w:r w:rsidRPr="00EE0FE5">
        <w:rPr>
          <w:rFonts w:ascii="Cambria" w:hAnsi="Cambria"/>
          <w:noProof/>
          <w:sz w:val="24"/>
          <w:szCs w:val="24"/>
        </w:rPr>
        <w:t xml:space="preserve"> namun seorang Da’i juga harus menyelaraskan apa yang disampaikan melalui lisan dengan tindakan atau perbuatannya.  Sebab Allah SWT mengutuk orang yang perkataannya tidak sejalan dengan perbuatannya</w:t>
      </w:r>
      <w:r w:rsidR="00F033AD">
        <w:rPr>
          <w:rFonts w:ascii="Cambria" w:hAnsi="Cambria"/>
          <w:noProof/>
          <w:sz w:val="24"/>
          <w:szCs w:val="24"/>
          <w:lang w:val="en-US"/>
        </w:rPr>
        <w:t xml:space="preserve"> (Lihat QS. Ash-Shaf 2-3)</w:t>
      </w:r>
      <w:r w:rsidRPr="00EE0FE5">
        <w:rPr>
          <w:rFonts w:ascii="Cambria" w:hAnsi="Cambria"/>
          <w:noProof/>
          <w:sz w:val="24"/>
          <w:szCs w:val="24"/>
        </w:rPr>
        <w:t xml:space="preserve">. </w:t>
      </w:r>
    </w:p>
    <w:p w14:paraId="75F4C70F" w14:textId="77777777" w:rsidR="00EE0FE5" w:rsidRPr="00EE0FE5" w:rsidRDefault="00EE0FE5" w:rsidP="00A148A8">
      <w:pPr>
        <w:numPr>
          <w:ilvl w:val="0"/>
          <w:numId w:val="5"/>
        </w:numPr>
        <w:spacing w:after="0" w:line="360" w:lineRule="auto"/>
        <w:jc w:val="both"/>
        <w:rPr>
          <w:rFonts w:ascii="Cambria" w:hAnsi="Cambria"/>
          <w:noProof/>
          <w:sz w:val="24"/>
          <w:szCs w:val="24"/>
        </w:rPr>
      </w:pPr>
      <w:r w:rsidRPr="00EE0FE5">
        <w:rPr>
          <w:rFonts w:ascii="Cambria" w:hAnsi="Cambria"/>
          <w:noProof/>
          <w:sz w:val="24"/>
          <w:szCs w:val="24"/>
        </w:rPr>
        <w:t>Dakwah bil-lisan digunakan oleh seluruh Nabi dan Rasul hal ini merujuk pada ada fakta bahwa tidak ada satupun nabi dan rasul yang diutus melainkan dengan menggunakan bahasa kaumnya untuk menjelaskan pesan pesan dakwah kepada mereka. sebagaimana firman Allah dalam Quran Surat Ibrahim ayat 4. kami tidak mengutus seorang rasulpun, melainkan dengan bahasa kaumnya, supaya ia dapat memberi penjelasan dengan terang kepada mereka.</w:t>
      </w:r>
    </w:p>
    <w:p w14:paraId="4A8587F4" w14:textId="77777777" w:rsidR="00EE0FE5" w:rsidRPr="00EE0FE5" w:rsidRDefault="00EE0FE5" w:rsidP="00A148A8">
      <w:pPr>
        <w:numPr>
          <w:ilvl w:val="0"/>
          <w:numId w:val="5"/>
        </w:numPr>
        <w:spacing w:after="0" w:line="360" w:lineRule="auto"/>
        <w:jc w:val="both"/>
        <w:rPr>
          <w:rFonts w:ascii="Cambria" w:hAnsi="Cambria"/>
          <w:noProof/>
          <w:sz w:val="24"/>
          <w:szCs w:val="24"/>
        </w:rPr>
      </w:pPr>
      <w:r w:rsidRPr="00EE0FE5">
        <w:rPr>
          <w:rFonts w:ascii="Cambria" w:hAnsi="Cambria"/>
          <w:noProof/>
          <w:sz w:val="24"/>
          <w:szCs w:val="24"/>
        </w:rPr>
        <w:t>Terdapat banyak Hadits atau sabda rasulullah saw yang dibukukan dalam kitab-kitab hadis yang kemudian populer disebut dengan sunnah qauliyah. Hal ini menunjukkan bahwa keterangan-keterangan yang disampaikan oleh Rasulullah SAW banyak menggunakan bahasa atau perkataan yang kemudian itu dibukukan sehingga menjadi pegangan bagi umat Islam hingga sampai saat ini.</w:t>
      </w:r>
    </w:p>
    <w:p w14:paraId="286ABBD2" w14:textId="77777777" w:rsidR="00865B52" w:rsidRDefault="00865B52" w:rsidP="00A148A8">
      <w:pPr>
        <w:spacing w:after="0" w:line="360" w:lineRule="auto"/>
        <w:jc w:val="both"/>
        <w:rPr>
          <w:rFonts w:ascii="Cambria" w:hAnsi="Cambria"/>
          <w:noProof/>
          <w:sz w:val="24"/>
          <w:szCs w:val="24"/>
          <w:lang w:val="en-US"/>
        </w:rPr>
      </w:pPr>
    </w:p>
    <w:bookmarkEnd w:id="0"/>
    <w:p w14:paraId="53ACA562" w14:textId="31BCB5ED" w:rsidR="005539F5" w:rsidRDefault="005539F5" w:rsidP="00A148A8">
      <w:pPr>
        <w:spacing w:after="0" w:line="360" w:lineRule="auto"/>
        <w:jc w:val="both"/>
        <w:rPr>
          <w:rFonts w:ascii="Cambria" w:hAnsi="Cambria"/>
          <w:noProof/>
          <w:sz w:val="24"/>
          <w:szCs w:val="24"/>
          <w:lang w:val="en-US"/>
        </w:rPr>
      </w:pPr>
      <w:r w:rsidRPr="000356AB">
        <w:rPr>
          <w:rFonts w:ascii="Cambria" w:hAnsi="Cambria"/>
          <w:b/>
          <w:bCs/>
          <w:noProof/>
          <w:sz w:val="24"/>
          <w:szCs w:val="24"/>
          <w:lang w:val="en-US"/>
        </w:rPr>
        <w:t>Muhammad Syaoki</w:t>
      </w:r>
      <w:r>
        <w:rPr>
          <w:rFonts w:ascii="Cambria" w:hAnsi="Cambria"/>
          <w:noProof/>
          <w:sz w:val="24"/>
          <w:szCs w:val="24"/>
          <w:lang w:val="en-US"/>
        </w:rPr>
        <w:t>:</w:t>
      </w:r>
      <w:r w:rsidRPr="00AC5B3A">
        <w:rPr>
          <w:rFonts w:ascii="Cambria" w:hAnsi="Cambria"/>
          <w:noProof/>
          <w:sz w:val="24"/>
          <w:szCs w:val="24"/>
          <w:lang w:val="en-US"/>
        </w:rPr>
        <w:t xml:space="preserve"> </w:t>
      </w:r>
      <w:r w:rsidR="00865B52">
        <w:rPr>
          <w:rFonts w:ascii="Cambria" w:hAnsi="Cambria"/>
          <w:noProof/>
          <w:sz w:val="24"/>
          <w:szCs w:val="24"/>
          <w:lang w:val="en-US"/>
        </w:rPr>
        <w:t xml:space="preserve">Lecturers </w:t>
      </w:r>
      <w:r>
        <w:rPr>
          <w:rFonts w:ascii="Cambria" w:hAnsi="Cambria"/>
          <w:noProof/>
          <w:sz w:val="24"/>
          <w:szCs w:val="24"/>
          <w:lang w:val="en-US"/>
        </w:rPr>
        <w:t xml:space="preserve">in the Da'wah Management </w:t>
      </w:r>
      <w:r w:rsidR="00B33275">
        <w:rPr>
          <w:rFonts w:ascii="Cambria" w:hAnsi="Cambria"/>
          <w:noProof/>
          <w:sz w:val="24"/>
          <w:szCs w:val="24"/>
          <w:lang w:val="en-US"/>
        </w:rPr>
        <w:t>Departement</w:t>
      </w:r>
      <w:r>
        <w:rPr>
          <w:rFonts w:ascii="Cambria" w:hAnsi="Cambria"/>
          <w:noProof/>
          <w:sz w:val="24"/>
          <w:szCs w:val="24"/>
          <w:lang w:val="en-US"/>
        </w:rPr>
        <w:t xml:space="preserve"> at UIN Mataram actively write related to </w:t>
      </w:r>
      <w:r w:rsidR="002743C9">
        <w:rPr>
          <w:rFonts w:ascii="Cambria" w:hAnsi="Cambria"/>
          <w:noProof/>
          <w:sz w:val="24"/>
          <w:szCs w:val="24"/>
          <w:lang w:val="en-US"/>
        </w:rPr>
        <w:t>dakwah</w:t>
      </w:r>
      <w:r>
        <w:rPr>
          <w:rFonts w:ascii="Cambria" w:hAnsi="Cambria"/>
          <w:noProof/>
          <w:sz w:val="24"/>
          <w:szCs w:val="24"/>
          <w:lang w:val="en-US"/>
        </w:rPr>
        <w:t xml:space="preserve"> and communication in several accredited national journals. Since 2020, he has been trusted to be the Editor in Chief of the Tasamuh Journal, Faculty of Da'wah and Communication Sciences, UIN Mataram. </w:t>
      </w:r>
      <w:r w:rsidRPr="00AC2C9B">
        <w:rPr>
          <w:rFonts w:ascii="Cambria" w:hAnsi="Cambria"/>
          <w:noProof/>
          <w:sz w:val="24"/>
          <w:szCs w:val="24"/>
          <w:lang w:val="en-US"/>
        </w:rPr>
        <w:t>SINTA ID : 6686705</w:t>
      </w:r>
    </w:p>
    <w:p w14:paraId="21518B74" w14:textId="77777777" w:rsidR="005539F5" w:rsidRDefault="005539F5" w:rsidP="00A148A8">
      <w:pPr>
        <w:spacing w:after="0" w:line="360" w:lineRule="auto"/>
        <w:jc w:val="both"/>
        <w:rPr>
          <w:rFonts w:ascii="Cambria" w:hAnsi="Cambria"/>
          <w:noProof/>
          <w:sz w:val="24"/>
          <w:szCs w:val="24"/>
          <w:lang w:val="en-US"/>
        </w:rPr>
      </w:pPr>
      <w:r>
        <w:rPr>
          <w:rFonts w:ascii="Cambria" w:hAnsi="Cambria"/>
          <w:noProof/>
          <w:sz w:val="24"/>
          <w:szCs w:val="24"/>
          <w:lang w:val="en-US"/>
        </w:rPr>
        <w:t xml:space="preserve">Google Scholar: </w:t>
      </w:r>
      <w:hyperlink r:id="rId7" w:history="1">
        <w:r w:rsidRPr="00EA5478">
          <w:rPr>
            <w:rStyle w:val="Hyperlink"/>
            <w:rFonts w:ascii="Cambria" w:hAnsi="Cambria"/>
            <w:noProof/>
            <w:sz w:val="24"/>
            <w:szCs w:val="24"/>
            <w:lang w:val="en-US"/>
          </w:rPr>
          <w:t>https://scholar.google.com/citations?hl=id&amp;user=h9kUxxEAAAAJ</w:t>
        </w:r>
      </w:hyperlink>
      <w:r>
        <w:rPr>
          <w:rFonts w:ascii="Cambria" w:hAnsi="Cambria"/>
          <w:noProof/>
          <w:sz w:val="24"/>
          <w:szCs w:val="24"/>
          <w:lang w:val="en-US"/>
        </w:rPr>
        <w:t xml:space="preserve"> </w:t>
      </w:r>
    </w:p>
    <w:p w14:paraId="505F955D" w14:textId="77777777" w:rsidR="005539F5" w:rsidRDefault="005539F5" w:rsidP="00A148A8">
      <w:pPr>
        <w:spacing w:after="0" w:line="360" w:lineRule="auto"/>
        <w:jc w:val="both"/>
        <w:rPr>
          <w:rFonts w:ascii="Cambria" w:hAnsi="Cambria"/>
          <w:noProof/>
          <w:sz w:val="24"/>
          <w:szCs w:val="24"/>
          <w:lang w:val="en-US"/>
        </w:rPr>
      </w:pPr>
    </w:p>
    <w:p w14:paraId="0B0A9146" w14:textId="7867B6E4" w:rsidR="008D234E" w:rsidRDefault="005539F5" w:rsidP="00A148A8">
      <w:pPr>
        <w:spacing w:after="0" w:line="360" w:lineRule="auto"/>
        <w:jc w:val="both"/>
        <w:rPr>
          <w:rFonts w:ascii="Cambria" w:hAnsi="Cambria"/>
          <w:noProof/>
          <w:sz w:val="24"/>
          <w:szCs w:val="24"/>
          <w:lang w:val="en-US"/>
        </w:rPr>
      </w:pPr>
      <w:r>
        <w:rPr>
          <w:rFonts w:ascii="Cambria" w:hAnsi="Cambria"/>
          <w:noProof/>
          <w:sz w:val="24"/>
          <w:szCs w:val="24"/>
          <w:lang w:val="en-US"/>
        </w:rPr>
        <w:lastRenderedPageBreak/>
        <w:t>This article will be sent to the Journal of Da'wah Science UIN Walisongo Semarang which has been accredited by SINTA 2.</w:t>
      </w:r>
    </w:p>
    <w:p w14:paraId="3DE04FD9" w14:textId="4A92D67E" w:rsidR="00C1562A" w:rsidRPr="00337A76" w:rsidRDefault="0015291E" w:rsidP="00E21EE1">
      <w:pPr>
        <w:spacing w:line="360" w:lineRule="auto"/>
        <w:rPr>
          <w:rFonts w:ascii="Cambria" w:hAnsi="Cambria"/>
          <w:b/>
          <w:bCs/>
          <w:noProof/>
          <w:sz w:val="24"/>
          <w:szCs w:val="24"/>
          <w:lang w:val="en-US"/>
        </w:rPr>
      </w:pPr>
      <w:r>
        <w:rPr>
          <w:rFonts w:ascii="Cambria" w:hAnsi="Cambria"/>
          <w:b/>
          <w:bCs/>
          <w:noProof/>
          <w:sz w:val="24"/>
          <w:szCs w:val="24"/>
          <w:lang w:val="en-US"/>
        </w:rPr>
        <w:br w:type="page"/>
      </w:r>
      <w:r w:rsidR="00337A76" w:rsidRPr="00337A76">
        <w:rPr>
          <w:rFonts w:ascii="Cambria" w:hAnsi="Cambria"/>
          <w:b/>
          <w:bCs/>
          <w:noProof/>
          <w:sz w:val="24"/>
          <w:szCs w:val="24"/>
          <w:lang w:val="en-US"/>
        </w:rPr>
        <w:lastRenderedPageBreak/>
        <w:t>Daftar Pustaka</w:t>
      </w:r>
    </w:p>
    <w:p w14:paraId="7A05EE37" w14:textId="3C3ABBDE" w:rsidR="00337A76" w:rsidRDefault="00C1562A" w:rsidP="00A148A8">
      <w:pPr>
        <w:spacing w:after="0" w:line="360" w:lineRule="auto"/>
        <w:ind w:left="567" w:hanging="567"/>
        <w:jc w:val="both"/>
        <w:rPr>
          <w:rFonts w:ascii="Cambria" w:hAnsi="Cambria"/>
          <w:noProof/>
          <w:sz w:val="24"/>
          <w:szCs w:val="24"/>
          <w:lang w:val="en-US"/>
        </w:rPr>
      </w:pPr>
      <w:r w:rsidRPr="00C1562A">
        <w:rPr>
          <w:rFonts w:ascii="Cambria" w:hAnsi="Cambria"/>
          <w:noProof/>
          <w:sz w:val="24"/>
          <w:szCs w:val="24"/>
          <w:lang w:val="en-US"/>
        </w:rPr>
        <w:t xml:space="preserve">Al Ghozali, Imam. 1998. </w:t>
      </w:r>
      <w:r w:rsidRPr="00F033AD">
        <w:rPr>
          <w:rFonts w:ascii="Cambria" w:hAnsi="Cambria"/>
          <w:i/>
          <w:iCs/>
          <w:noProof/>
          <w:sz w:val="24"/>
          <w:szCs w:val="24"/>
          <w:lang w:val="en-US"/>
        </w:rPr>
        <w:t xml:space="preserve">Tuntunan </w:t>
      </w:r>
      <w:r w:rsidR="00F033AD" w:rsidRPr="00F033AD">
        <w:rPr>
          <w:rFonts w:ascii="Cambria" w:hAnsi="Cambria"/>
          <w:i/>
          <w:iCs/>
          <w:noProof/>
          <w:sz w:val="24"/>
          <w:szCs w:val="24"/>
          <w:lang w:val="en-US"/>
        </w:rPr>
        <w:t xml:space="preserve">Mencapai </w:t>
      </w:r>
      <w:r w:rsidRPr="00F033AD">
        <w:rPr>
          <w:rFonts w:ascii="Cambria" w:hAnsi="Cambria"/>
          <w:i/>
          <w:iCs/>
          <w:noProof/>
          <w:sz w:val="24"/>
          <w:szCs w:val="24"/>
          <w:lang w:val="en-US"/>
        </w:rPr>
        <w:t>Hidayah Ilahi</w:t>
      </w:r>
      <w:r w:rsidRPr="00C1562A">
        <w:rPr>
          <w:rFonts w:ascii="Cambria" w:hAnsi="Cambria"/>
          <w:noProof/>
          <w:sz w:val="24"/>
          <w:szCs w:val="24"/>
          <w:lang w:val="en-US"/>
        </w:rPr>
        <w:t xml:space="preserve"> (terjemahan Bidayatul Hidayah) terj. M. Fadlil Saíd An Nadwi, Surabaya: Al Hidayah, </w:t>
      </w:r>
    </w:p>
    <w:p w14:paraId="5AAC671E" w14:textId="77777777" w:rsidR="00337A76" w:rsidRDefault="00C1562A" w:rsidP="00A148A8">
      <w:pPr>
        <w:spacing w:after="0" w:line="360" w:lineRule="auto"/>
        <w:ind w:left="567" w:hanging="567"/>
        <w:jc w:val="both"/>
        <w:rPr>
          <w:rFonts w:ascii="Cambria" w:hAnsi="Cambria"/>
          <w:noProof/>
          <w:sz w:val="24"/>
          <w:szCs w:val="24"/>
          <w:lang w:val="en-US"/>
        </w:rPr>
      </w:pPr>
      <w:r w:rsidRPr="00C1562A">
        <w:rPr>
          <w:rFonts w:ascii="Cambria" w:hAnsi="Cambria"/>
          <w:noProof/>
          <w:sz w:val="24"/>
          <w:szCs w:val="24"/>
          <w:lang w:val="en-US"/>
        </w:rPr>
        <w:t>Alhidayatillah, Nur. 2017. Dakwah Dinamis Di Era Modern (Pendekatan Manajemen Dakwah). Jurnal An-Nida’ Vol. 41 No. 2. Riau:LPPM Universitas Negeri Sultan Syarif Kasim</w:t>
      </w:r>
    </w:p>
    <w:p w14:paraId="5791A873" w14:textId="77777777" w:rsidR="00337A76" w:rsidRDefault="00C1562A" w:rsidP="00A148A8">
      <w:pPr>
        <w:spacing w:after="0" w:line="360" w:lineRule="auto"/>
        <w:ind w:left="567" w:hanging="567"/>
        <w:jc w:val="both"/>
        <w:rPr>
          <w:rFonts w:ascii="Cambria" w:hAnsi="Cambria"/>
          <w:noProof/>
          <w:sz w:val="24"/>
          <w:szCs w:val="24"/>
          <w:lang w:val="en-US"/>
        </w:rPr>
      </w:pPr>
      <w:r w:rsidRPr="00C1562A">
        <w:rPr>
          <w:rFonts w:ascii="Cambria" w:hAnsi="Cambria"/>
          <w:noProof/>
          <w:sz w:val="24"/>
          <w:szCs w:val="24"/>
          <w:lang w:val="en-US"/>
        </w:rPr>
        <w:t xml:space="preserve">Al Muthlaq, Ibrahim bin Abdullah. 2008. At-Tadarruj Fi Da’wah an-Nabi Sallallahu Alaihi wa Sallam. Terj. Abdul Majid. Yogyakarta:Pustaka Insan Madani </w:t>
      </w:r>
    </w:p>
    <w:p w14:paraId="105573E6" w14:textId="77777777" w:rsidR="00337A76" w:rsidRDefault="00C1562A" w:rsidP="00A148A8">
      <w:pPr>
        <w:spacing w:after="0" w:line="360" w:lineRule="auto"/>
        <w:ind w:left="567" w:hanging="567"/>
        <w:jc w:val="both"/>
        <w:rPr>
          <w:rFonts w:ascii="Cambria" w:hAnsi="Cambria"/>
          <w:noProof/>
          <w:sz w:val="24"/>
          <w:szCs w:val="24"/>
          <w:lang w:val="en-US"/>
        </w:rPr>
      </w:pPr>
      <w:r w:rsidRPr="00C1562A">
        <w:rPr>
          <w:rFonts w:ascii="Cambria" w:hAnsi="Cambria"/>
          <w:noProof/>
          <w:sz w:val="24"/>
          <w:szCs w:val="24"/>
          <w:lang w:val="en-US"/>
        </w:rPr>
        <w:t xml:space="preserve">Amin, Samsul Munir.2018. Rekonstruksi Pemikiran Dakwah Islam. Jakarta: Amzah </w:t>
      </w:r>
    </w:p>
    <w:p w14:paraId="17017D1D" w14:textId="77777777" w:rsidR="00337A76" w:rsidRDefault="00C1562A" w:rsidP="00A148A8">
      <w:pPr>
        <w:spacing w:after="0" w:line="360" w:lineRule="auto"/>
        <w:ind w:left="567" w:hanging="567"/>
        <w:jc w:val="both"/>
        <w:rPr>
          <w:rFonts w:ascii="Cambria" w:hAnsi="Cambria"/>
          <w:noProof/>
          <w:sz w:val="24"/>
          <w:szCs w:val="24"/>
          <w:lang w:val="en-US"/>
        </w:rPr>
      </w:pPr>
      <w:r w:rsidRPr="00C1562A">
        <w:rPr>
          <w:rFonts w:ascii="Cambria" w:hAnsi="Cambria"/>
          <w:noProof/>
          <w:sz w:val="24"/>
          <w:szCs w:val="24"/>
          <w:lang w:val="en-US"/>
        </w:rPr>
        <w:t>Anis, Ibrahim et. All. 1972. Al-Mu’jam al-Wasith, Mesir: Dar’l Ma’arif, Jilid ke- 1, cet. ke- 2</w:t>
      </w:r>
    </w:p>
    <w:p w14:paraId="68ADD564" w14:textId="77777777" w:rsidR="00337A76" w:rsidRDefault="00C1562A" w:rsidP="00A148A8">
      <w:pPr>
        <w:spacing w:after="0" w:line="360" w:lineRule="auto"/>
        <w:ind w:left="567" w:hanging="567"/>
        <w:jc w:val="both"/>
        <w:rPr>
          <w:rFonts w:ascii="Cambria" w:hAnsi="Cambria"/>
          <w:noProof/>
          <w:sz w:val="24"/>
          <w:szCs w:val="24"/>
          <w:lang w:val="en-US"/>
        </w:rPr>
      </w:pPr>
      <w:r w:rsidRPr="00C1562A">
        <w:rPr>
          <w:rFonts w:ascii="Cambria" w:hAnsi="Cambria"/>
          <w:noProof/>
          <w:sz w:val="24"/>
          <w:szCs w:val="24"/>
          <w:lang w:val="en-US"/>
        </w:rPr>
        <w:t xml:space="preserve">Arifin, Zainal. 2019. Tafsir Ayat-Ayat Manajemen, Yogyakarta:Prodi Manajemen Pendidikan Islam UIN Sunan Kalijaga </w:t>
      </w:r>
    </w:p>
    <w:p w14:paraId="0C5D087F" w14:textId="77777777" w:rsidR="00337A76" w:rsidRDefault="00C1562A" w:rsidP="00A148A8">
      <w:pPr>
        <w:spacing w:after="0" w:line="360" w:lineRule="auto"/>
        <w:ind w:left="567" w:hanging="567"/>
        <w:jc w:val="both"/>
        <w:rPr>
          <w:rFonts w:ascii="Cambria" w:hAnsi="Cambria"/>
          <w:noProof/>
          <w:sz w:val="24"/>
          <w:szCs w:val="24"/>
          <w:lang w:val="en-US"/>
        </w:rPr>
      </w:pPr>
      <w:r w:rsidRPr="00C1562A">
        <w:rPr>
          <w:rFonts w:ascii="Cambria" w:hAnsi="Cambria"/>
          <w:noProof/>
          <w:sz w:val="24"/>
          <w:szCs w:val="24"/>
          <w:lang w:val="en-US"/>
        </w:rPr>
        <w:t xml:space="preserve">Asror, Ahidul.2018. Paradigma Dakwah Konsepsi dan Dasar Pengembangan Ilmu, Yogyakarta:LKIS </w:t>
      </w:r>
    </w:p>
    <w:p w14:paraId="76A0BFD8" w14:textId="77777777" w:rsidR="00337A76" w:rsidRDefault="00C1562A" w:rsidP="00A148A8">
      <w:pPr>
        <w:spacing w:after="0" w:line="360" w:lineRule="auto"/>
        <w:ind w:left="567" w:hanging="567"/>
        <w:jc w:val="both"/>
        <w:rPr>
          <w:rFonts w:ascii="Cambria" w:hAnsi="Cambria"/>
          <w:noProof/>
          <w:sz w:val="24"/>
          <w:szCs w:val="24"/>
          <w:lang w:val="en-US"/>
        </w:rPr>
      </w:pPr>
      <w:r w:rsidRPr="00C1562A">
        <w:rPr>
          <w:rFonts w:ascii="Cambria" w:hAnsi="Cambria"/>
          <w:noProof/>
          <w:sz w:val="24"/>
          <w:szCs w:val="24"/>
          <w:lang w:val="en-US"/>
        </w:rPr>
        <w:t xml:space="preserve">Atabik, Ahmad.2016. Manajemen Dakwah Perspektif Al-Qur’an,Jurnal TADBIR Vol. 1, No. 1, Juni 2016, STAIN Kudus, </w:t>
      </w:r>
    </w:p>
    <w:p w14:paraId="58DE2FF2" w14:textId="1D47973E" w:rsidR="00C1562A" w:rsidRDefault="00C1562A" w:rsidP="00A148A8">
      <w:pPr>
        <w:spacing w:after="0" w:line="360" w:lineRule="auto"/>
        <w:ind w:left="567" w:hanging="567"/>
        <w:jc w:val="both"/>
        <w:rPr>
          <w:rFonts w:ascii="Cambria" w:hAnsi="Cambria"/>
          <w:noProof/>
          <w:sz w:val="24"/>
          <w:szCs w:val="24"/>
          <w:lang w:val="en-US"/>
        </w:rPr>
      </w:pPr>
      <w:r w:rsidRPr="00C1562A">
        <w:rPr>
          <w:rFonts w:ascii="Cambria" w:hAnsi="Cambria"/>
          <w:noProof/>
          <w:sz w:val="24"/>
          <w:szCs w:val="24"/>
          <w:lang w:val="en-US"/>
        </w:rPr>
        <w:t>Aziz, Jum’ah Amin Abdul,. 2010. Fiqih Dakwah.Solo: Era Intermedia</w:t>
      </w:r>
      <w:r w:rsidR="00D01CC4">
        <w:rPr>
          <w:rFonts w:ascii="Cambria" w:hAnsi="Cambria"/>
          <w:noProof/>
          <w:sz w:val="24"/>
          <w:szCs w:val="24"/>
          <w:lang w:val="en-US"/>
        </w:rPr>
        <w:t>.</w:t>
      </w:r>
    </w:p>
    <w:p w14:paraId="351A5D9F" w14:textId="77777777" w:rsidR="00D01CC4" w:rsidRDefault="00D01CC4" w:rsidP="00A148A8">
      <w:pPr>
        <w:spacing w:after="0" w:line="360" w:lineRule="auto"/>
        <w:ind w:left="567" w:hanging="567"/>
        <w:jc w:val="both"/>
        <w:rPr>
          <w:rFonts w:ascii="Cambria" w:hAnsi="Cambria"/>
          <w:noProof/>
          <w:sz w:val="24"/>
          <w:szCs w:val="24"/>
          <w:lang w:val="en-US"/>
        </w:rPr>
      </w:pPr>
      <w:r w:rsidRPr="00D01CC4">
        <w:rPr>
          <w:rFonts w:ascii="Cambria" w:hAnsi="Cambria"/>
          <w:noProof/>
          <w:sz w:val="24"/>
          <w:szCs w:val="24"/>
          <w:lang w:val="en-US"/>
        </w:rPr>
        <w:t xml:space="preserve">Griffin, Ricky W.. 2002. Management Seventh Edition. Boston Houston Mifflin Company </w:t>
      </w:r>
    </w:p>
    <w:p w14:paraId="72A678F4" w14:textId="77777777" w:rsidR="00D01CC4" w:rsidRDefault="00D01CC4" w:rsidP="00A148A8">
      <w:pPr>
        <w:spacing w:after="0" w:line="360" w:lineRule="auto"/>
        <w:ind w:left="567" w:hanging="567"/>
        <w:jc w:val="both"/>
        <w:rPr>
          <w:rFonts w:ascii="Cambria" w:hAnsi="Cambria"/>
          <w:noProof/>
          <w:sz w:val="24"/>
          <w:szCs w:val="24"/>
          <w:lang w:val="en-US"/>
        </w:rPr>
      </w:pPr>
      <w:r w:rsidRPr="00D01CC4">
        <w:rPr>
          <w:rFonts w:ascii="Cambria" w:hAnsi="Cambria"/>
          <w:noProof/>
          <w:sz w:val="24"/>
          <w:szCs w:val="24"/>
          <w:lang w:val="en-US"/>
        </w:rPr>
        <w:t xml:space="preserve">Hasan, Hasan Abdullah.2002. Sejarah dan Kebudayaan Islam, terj, H. A. Bahaudin, Jakarta: Kalam Mulia, </w:t>
      </w:r>
    </w:p>
    <w:p w14:paraId="49342B27" w14:textId="77777777" w:rsidR="00D01CC4" w:rsidRDefault="00D01CC4" w:rsidP="00A148A8">
      <w:pPr>
        <w:spacing w:after="0" w:line="360" w:lineRule="auto"/>
        <w:ind w:left="567" w:hanging="567"/>
        <w:jc w:val="both"/>
        <w:rPr>
          <w:rFonts w:ascii="Cambria" w:hAnsi="Cambria"/>
          <w:noProof/>
          <w:sz w:val="24"/>
          <w:szCs w:val="24"/>
          <w:lang w:val="en-US"/>
        </w:rPr>
      </w:pPr>
      <w:r w:rsidRPr="00D01CC4">
        <w:rPr>
          <w:rFonts w:ascii="Cambria" w:hAnsi="Cambria"/>
          <w:noProof/>
          <w:sz w:val="24"/>
          <w:szCs w:val="24"/>
          <w:lang w:val="en-US"/>
        </w:rPr>
        <w:t xml:space="preserve">Hornby, A.S. 2005. Oxford Advanced Learner’s Dictionary Of Current English Seventh Edition.Oxford:Oxford University Press </w:t>
      </w:r>
    </w:p>
    <w:p w14:paraId="48B699E2" w14:textId="77777777" w:rsidR="00D01CC4" w:rsidRDefault="00D01CC4" w:rsidP="00A148A8">
      <w:pPr>
        <w:spacing w:after="0" w:line="360" w:lineRule="auto"/>
        <w:ind w:left="567" w:hanging="567"/>
        <w:jc w:val="both"/>
        <w:rPr>
          <w:rFonts w:ascii="Cambria" w:hAnsi="Cambria"/>
          <w:noProof/>
          <w:sz w:val="24"/>
          <w:szCs w:val="24"/>
          <w:lang w:val="en-US"/>
        </w:rPr>
      </w:pPr>
      <w:r w:rsidRPr="00D01CC4">
        <w:rPr>
          <w:rFonts w:ascii="Cambria" w:hAnsi="Cambria"/>
          <w:noProof/>
          <w:sz w:val="24"/>
          <w:szCs w:val="24"/>
          <w:lang w:val="en-US"/>
        </w:rPr>
        <w:t xml:space="preserve">I’anatut Thoifah. 2015. Manajemen Dakwah Sejarah dan Konsep. Malang:Madani Press, </w:t>
      </w:r>
    </w:p>
    <w:p w14:paraId="77C909AB" w14:textId="77777777" w:rsidR="00D01CC4" w:rsidRDefault="00D01CC4" w:rsidP="00A148A8">
      <w:pPr>
        <w:spacing w:after="0" w:line="360" w:lineRule="auto"/>
        <w:ind w:left="567" w:hanging="567"/>
        <w:jc w:val="both"/>
        <w:rPr>
          <w:rFonts w:ascii="Cambria" w:hAnsi="Cambria"/>
          <w:noProof/>
          <w:sz w:val="24"/>
          <w:szCs w:val="24"/>
          <w:lang w:val="en-US"/>
        </w:rPr>
      </w:pPr>
      <w:r w:rsidRPr="00D01CC4">
        <w:rPr>
          <w:rFonts w:ascii="Cambria" w:hAnsi="Cambria"/>
          <w:noProof/>
          <w:sz w:val="24"/>
          <w:szCs w:val="24"/>
          <w:lang w:val="en-US"/>
        </w:rPr>
        <w:t xml:space="preserve">Jacobsen, David A., Eggen, Paul, dan Kauchak, Donald. 2009. Method for Teaching, Metode-metode Pengajaran, terj. Achmad Fawaid dan Khoirul Anam, Yogyakarta:Pustaka Pelajar, </w:t>
      </w:r>
    </w:p>
    <w:p w14:paraId="61A3C6D0" w14:textId="77777777" w:rsidR="00D01CC4" w:rsidRDefault="00D01CC4" w:rsidP="00A148A8">
      <w:pPr>
        <w:spacing w:after="0" w:line="360" w:lineRule="auto"/>
        <w:ind w:left="567" w:hanging="567"/>
        <w:jc w:val="both"/>
        <w:rPr>
          <w:rFonts w:ascii="Cambria" w:hAnsi="Cambria"/>
          <w:noProof/>
          <w:sz w:val="24"/>
          <w:szCs w:val="24"/>
          <w:lang w:val="en-US"/>
        </w:rPr>
      </w:pPr>
      <w:r w:rsidRPr="00D01CC4">
        <w:rPr>
          <w:rFonts w:ascii="Cambria" w:hAnsi="Cambria"/>
          <w:noProof/>
          <w:sz w:val="24"/>
          <w:szCs w:val="24"/>
          <w:lang w:val="en-US"/>
        </w:rPr>
        <w:t xml:space="preserve">Munir, M. dan Ilaihi, Wahyu. 2006. Manajemen Dakwah. Jakarta:Prenada Media. </w:t>
      </w:r>
    </w:p>
    <w:p w14:paraId="53B898C1" w14:textId="77777777" w:rsidR="00D01CC4" w:rsidRDefault="00D01CC4" w:rsidP="00A148A8">
      <w:pPr>
        <w:spacing w:after="0" w:line="360" w:lineRule="auto"/>
        <w:ind w:left="567" w:hanging="567"/>
        <w:jc w:val="both"/>
        <w:rPr>
          <w:rFonts w:ascii="Cambria" w:hAnsi="Cambria"/>
          <w:noProof/>
          <w:sz w:val="24"/>
          <w:szCs w:val="24"/>
          <w:lang w:val="en-US"/>
        </w:rPr>
      </w:pPr>
      <w:r w:rsidRPr="00D01CC4">
        <w:rPr>
          <w:rFonts w:ascii="Cambria" w:hAnsi="Cambria"/>
          <w:noProof/>
          <w:sz w:val="24"/>
          <w:szCs w:val="24"/>
          <w:lang w:val="en-US"/>
        </w:rPr>
        <w:t xml:space="preserve">Robbins, Stephen P. &amp; Coulter, Mary. 2012. Management. Elevent Edition, New Jersey: Pearson Education Publishing inc, </w:t>
      </w:r>
    </w:p>
    <w:p w14:paraId="1CA01ED4" w14:textId="77777777" w:rsidR="00D01CC4" w:rsidRDefault="00D01CC4" w:rsidP="00A148A8">
      <w:pPr>
        <w:spacing w:after="0" w:line="360" w:lineRule="auto"/>
        <w:ind w:left="567" w:hanging="567"/>
        <w:jc w:val="both"/>
        <w:rPr>
          <w:rFonts w:ascii="Cambria" w:hAnsi="Cambria"/>
          <w:noProof/>
          <w:sz w:val="24"/>
          <w:szCs w:val="24"/>
          <w:lang w:val="en-US"/>
        </w:rPr>
      </w:pPr>
      <w:r w:rsidRPr="00D01CC4">
        <w:rPr>
          <w:rFonts w:ascii="Cambria" w:hAnsi="Cambria"/>
          <w:noProof/>
          <w:sz w:val="24"/>
          <w:szCs w:val="24"/>
          <w:lang w:val="en-US"/>
        </w:rPr>
        <w:t xml:space="preserve">Nawawi, Imam. 1994.Syarah Shahih Muslim, terj. Wawan Djunaedi Soffandi .Jakarta:Mustaqim </w:t>
      </w:r>
    </w:p>
    <w:p w14:paraId="262E56DC" w14:textId="77777777" w:rsidR="00D01CC4" w:rsidRDefault="00D01CC4" w:rsidP="00A148A8">
      <w:pPr>
        <w:spacing w:after="0" w:line="360" w:lineRule="auto"/>
        <w:ind w:left="567" w:hanging="567"/>
        <w:jc w:val="both"/>
        <w:rPr>
          <w:rFonts w:ascii="Cambria" w:hAnsi="Cambria"/>
          <w:noProof/>
          <w:sz w:val="24"/>
          <w:szCs w:val="24"/>
          <w:lang w:val="en-US"/>
        </w:rPr>
      </w:pPr>
      <w:r w:rsidRPr="00D01CC4">
        <w:rPr>
          <w:rFonts w:ascii="Cambria" w:hAnsi="Cambria"/>
          <w:noProof/>
          <w:sz w:val="24"/>
          <w:szCs w:val="24"/>
          <w:lang w:val="en-US"/>
        </w:rPr>
        <w:t xml:space="preserve">Stufflebeam, DL, &amp; Shinkfied, AJ. 1985. Systematic Evaluation Boston:Kluwer Nijhof Publishing, </w:t>
      </w:r>
    </w:p>
    <w:p w14:paraId="20C8C81E" w14:textId="77777777" w:rsidR="00D01CC4" w:rsidRDefault="00D01CC4" w:rsidP="00A148A8">
      <w:pPr>
        <w:spacing w:after="0" w:line="360" w:lineRule="auto"/>
        <w:ind w:left="567" w:hanging="567"/>
        <w:jc w:val="both"/>
        <w:rPr>
          <w:rFonts w:ascii="Cambria" w:hAnsi="Cambria"/>
          <w:noProof/>
          <w:sz w:val="24"/>
          <w:szCs w:val="24"/>
          <w:lang w:val="en-US"/>
        </w:rPr>
      </w:pPr>
      <w:r w:rsidRPr="00D01CC4">
        <w:rPr>
          <w:rFonts w:ascii="Cambria" w:hAnsi="Cambria"/>
          <w:noProof/>
          <w:sz w:val="24"/>
          <w:szCs w:val="24"/>
          <w:lang w:val="en-US"/>
        </w:rPr>
        <w:lastRenderedPageBreak/>
        <w:t xml:space="preserve">Terry, George R. &amp; Sue, Leslie W., 1992. Dasar-Dasar Manajemen. Terj. G.A Ticoalu. Jakarta:PT Bumi Aksara, </w:t>
      </w:r>
    </w:p>
    <w:p w14:paraId="5E81F7DE" w14:textId="5AC7099E" w:rsidR="00D01CC4" w:rsidRPr="001F5804" w:rsidRDefault="00D01CC4" w:rsidP="00A148A8">
      <w:pPr>
        <w:spacing w:after="0" w:line="360" w:lineRule="auto"/>
        <w:ind w:left="567" w:hanging="567"/>
        <w:jc w:val="both"/>
        <w:rPr>
          <w:rFonts w:ascii="Cambria" w:hAnsi="Cambria"/>
          <w:noProof/>
          <w:sz w:val="24"/>
          <w:szCs w:val="24"/>
          <w:lang w:val="en-US"/>
        </w:rPr>
      </w:pPr>
      <w:r w:rsidRPr="00D01CC4">
        <w:rPr>
          <w:rFonts w:ascii="Cambria" w:hAnsi="Cambria"/>
          <w:noProof/>
          <w:sz w:val="24"/>
          <w:szCs w:val="24"/>
          <w:lang w:val="en-US"/>
        </w:rPr>
        <w:t xml:space="preserve">Weinsink, Arent Jan. 1936. </w:t>
      </w:r>
      <w:r w:rsidRPr="00E05D85">
        <w:rPr>
          <w:rFonts w:ascii="Cambria" w:hAnsi="Cambria"/>
          <w:i/>
          <w:iCs/>
          <w:noProof/>
          <w:sz w:val="24"/>
          <w:szCs w:val="24"/>
          <w:lang w:val="en-US"/>
        </w:rPr>
        <w:t>Mu'jam Mufahras li Alfadhil Hadits An Nabawi</w:t>
      </w:r>
      <w:r w:rsidRPr="00D01CC4">
        <w:rPr>
          <w:rFonts w:ascii="Cambria" w:hAnsi="Cambria"/>
          <w:noProof/>
          <w:sz w:val="24"/>
          <w:szCs w:val="24"/>
          <w:lang w:val="en-US"/>
        </w:rPr>
        <w:t xml:space="preserve"> Leiden: E.J Brill</w:t>
      </w:r>
    </w:p>
    <w:sectPr w:rsidR="00D01CC4" w:rsidRPr="001F580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B2391"/>
    <w:multiLevelType w:val="hybridMultilevel"/>
    <w:tmpl w:val="4A6EDC7C"/>
    <w:lvl w:ilvl="0" w:tplc="1B8E933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5906483"/>
    <w:multiLevelType w:val="hybridMultilevel"/>
    <w:tmpl w:val="3CAC1CAC"/>
    <w:lvl w:ilvl="0" w:tplc="83E8CE8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50CD1F75"/>
    <w:multiLevelType w:val="hybridMultilevel"/>
    <w:tmpl w:val="36FCB9D2"/>
    <w:lvl w:ilvl="0" w:tplc="4C92F45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7BB3404"/>
    <w:multiLevelType w:val="multilevel"/>
    <w:tmpl w:val="8BA4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FB1D3C"/>
    <w:multiLevelType w:val="multilevel"/>
    <w:tmpl w:val="4D32CB7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1907609">
    <w:abstractNumId w:val="0"/>
  </w:num>
  <w:num w:numId="2" w16cid:durableId="899368054">
    <w:abstractNumId w:val="2"/>
  </w:num>
  <w:num w:numId="3" w16cid:durableId="836263045">
    <w:abstractNumId w:val="4"/>
  </w:num>
  <w:num w:numId="4" w16cid:durableId="718625198">
    <w:abstractNumId w:val="1"/>
  </w:num>
  <w:num w:numId="5" w16cid:durableId="441263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5804"/>
    <w:rsid w:val="000356AB"/>
    <w:rsid w:val="00076449"/>
    <w:rsid w:val="00104329"/>
    <w:rsid w:val="00114B39"/>
    <w:rsid w:val="00124ACB"/>
    <w:rsid w:val="0015291E"/>
    <w:rsid w:val="00164FAE"/>
    <w:rsid w:val="001F5804"/>
    <w:rsid w:val="002743C9"/>
    <w:rsid w:val="002E5F55"/>
    <w:rsid w:val="002F3A96"/>
    <w:rsid w:val="002F7A76"/>
    <w:rsid w:val="00337A76"/>
    <w:rsid w:val="00353C14"/>
    <w:rsid w:val="00355157"/>
    <w:rsid w:val="00373961"/>
    <w:rsid w:val="00382D96"/>
    <w:rsid w:val="00414380"/>
    <w:rsid w:val="00530011"/>
    <w:rsid w:val="005539F5"/>
    <w:rsid w:val="0061489D"/>
    <w:rsid w:val="006E5063"/>
    <w:rsid w:val="0072441F"/>
    <w:rsid w:val="00747D65"/>
    <w:rsid w:val="0077515F"/>
    <w:rsid w:val="008115FC"/>
    <w:rsid w:val="00865B52"/>
    <w:rsid w:val="008D234E"/>
    <w:rsid w:val="008D7DB0"/>
    <w:rsid w:val="009F6568"/>
    <w:rsid w:val="00A148A8"/>
    <w:rsid w:val="00A51B4D"/>
    <w:rsid w:val="00A76629"/>
    <w:rsid w:val="00AC2C9B"/>
    <w:rsid w:val="00AC5B3A"/>
    <w:rsid w:val="00B2597E"/>
    <w:rsid w:val="00B33275"/>
    <w:rsid w:val="00B8492A"/>
    <w:rsid w:val="00B95429"/>
    <w:rsid w:val="00BE1D8B"/>
    <w:rsid w:val="00BE5244"/>
    <w:rsid w:val="00C1562A"/>
    <w:rsid w:val="00C41B4F"/>
    <w:rsid w:val="00CA2852"/>
    <w:rsid w:val="00D01CC4"/>
    <w:rsid w:val="00D232D5"/>
    <w:rsid w:val="00DF71DC"/>
    <w:rsid w:val="00E05D85"/>
    <w:rsid w:val="00E21EE1"/>
    <w:rsid w:val="00ED649D"/>
    <w:rsid w:val="00EE0FE5"/>
    <w:rsid w:val="00F033AD"/>
    <w:rsid w:val="00FB3054"/>
    <w:rsid w:val="00FC3667"/>
    <w:rsid w:val="00FD3A0F"/>
    <w:rsid w:val="00FD45E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AA1E"/>
  <w15:docId w15:val="{FB64068A-2F07-4882-AEB1-39482A9F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B39"/>
    <w:rPr>
      <w:color w:val="0563C1" w:themeColor="hyperlink"/>
      <w:u w:val="single"/>
    </w:rPr>
  </w:style>
  <w:style w:type="character" w:styleId="UnresolvedMention">
    <w:name w:val="Unresolved Mention"/>
    <w:basedOn w:val="DefaultParagraphFont"/>
    <w:uiPriority w:val="99"/>
    <w:semiHidden/>
    <w:unhideWhenUsed/>
    <w:rsid w:val="00114B39"/>
    <w:rPr>
      <w:color w:val="605E5C"/>
      <w:shd w:val="clear" w:color="auto" w:fill="E1DFDD"/>
    </w:rPr>
  </w:style>
  <w:style w:type="paragraph" w:styleId="ListParagraph">
    <w:name w:val="List Paragraph"/>
    <w:basedOn w:val="Normal"/>
    <w:uiPriority w:val="34"/>
    <w:qFormat/>
    <w:rsid w:val="00865B52"/>
    <w:pPr>
      <w:ind w:left="720"/>
      <w:contextualSpacing/>
    </w:pPr>
  </w:style>
  <w:style w:type="paragraph" w:styleId="Subtitle">
    <w:name w:val="Subtitle"/>
    <w:basedOn w:val="Normal"/>
    <w:next w:val="Normal"/>
    <w:link w:val="SubtitleChar"/>
    <w:uiPriority w:val="11"/>
    <w:qFormat/>
    <w:rsid w:val="00865B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B5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349">
      <w:bodyDiv w:val="1"/>
      <w:marLeft w:val="0"/>
      <w:marRight w:val="0"/>
      <w:marTop w:val="0"/>
      <w:marBottom w:val="0"/>
      <w:divBdr>
        <w:top w:val="none" w:sz="0" w:space="0" w:color="auto"/>
        <w:left w:val="none" w:sz="0" w:space="0" w:color="auto"/>
        <w:bottom w:val="none" w:sz="0" w:space="0" w:color="auto"/>
        <w:right w:val="none" w:sz="0" w:space="0" w:color="auto"/>
      </w:divBdr>
    </w:div>
    <w:div w:id="901673940">
      <w:bodyDiv w:val="1"/>
      <w:marLeft w:val="0"/>
      <w:marRight w:val="0"/>
      <w:marTop w:val="0"/>
      <w:marBottom w:val="0"/>
      <w:divBdr>
        <w:top w:val="none" w:sz="0" w:space="0" w:color="auto"/>
        <w:left w:val="none" w:sz="0" w:space="0" w:color="auto"/>
        <w:bottom w:val="none" w:sz="0" w:space="0" w:color="auto"/>
        <w:right w:val="none" w:sz="0" w:space="0" w:color="auto"/>
      </w:divBdr>
    </w:div>
    <w:div w:id="1320571225">
      <w:bodyDiv w:val="1"/>
      <w:marLeft w:val="0"/>
      <w:marRight w:val="0"/>
      <w:marTop w:val="0"/>
      <w:marBottom w:val="0"/>
      <w:divBdr>
        <w:top w:val="none" w:sz="0" w:space="0" w:color="auto"/>
        <w:left w:val="none" w:sz="0" w:space="0" w:color="auto"/>
        <w:bottom w:val="none" w:sz="0" w:space="0" w:color="auto"/>
        <w:right w:val="none" w:sz="0" w:space="0" w:color="auto"/>
      </w:divBdr>
    </w:div>
    <w:div w:id="1574319054">
      <w:bodyDiv w:val="1"/>
      <w:marLeft w:val="0"/>
      <w:marRight w:val="0"/>
      <w:marTop w:val="0"/>
      <w:marBottom w:val="0"/>
      <w:divBdr>
        <w:top w:val="none" w:sz="0" w:space="0" w:color="auto"/>
        <w:left w:val="none" w:sz="0" w:space="0" w:color="auto"/>
        <w:bottom w:val="none" w:sz="0" w:space="0" w:color="auto"/>
        <w:right w:val="none" w:sz="0" w:space="0" w:color="auto"/>
      </w:divBdr>
    </w:div>
    <w:div w:id="168226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cholar.google.com/citations?hl=id&amp;user=h9kUxxEAAA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aoki@uinmataram.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6ECC2-F274-4E14-BE56-4B901204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12</Pages>
  <Words>3390</Words>
  <Characters>19326</Characters>
  <Application>Microsoft Office Word</Application>
  <DocSecurity>0</DocSecurity>
  <Lines>161</Lines>
  <Paragraphs>45</Paragraphs>
  <ScaleCrop>false</ScaleCrop>
  <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MD</dc:creator>
  <cp:keywords/>
  <dc:description/>
  <cp:lastModifiedBy>SEKRETARIAT MD</cp:lastModifiedBy>
  <cp:revision>6</cp:revision>
  <dcterms:created xsi:type="dcterms:W3CDTF">2022-06-26T11:11:00Z</dcterms:created>
  <dcterms:modified xsi:type="dcterms:W3CDTF">2023-02-15T11:44:00Z</dcterms:modified>
</cp:coreProperties>
</file>